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4C0B8" w14:textId="671B0A2B" w:rsidR="00BA4F7B" w:rsidRPr="00581803" w:rsidRDefault="009377AE" w:rsidP="00B71A90">
      <w:pPr>
        <w:spacing w:after="0"/>
        <w:rPr>
          <w:rFonts w:cs="Arial"/>
        </w:rPr>
      </w:pPr>
      <w:r w:rsidRPr="00581803">
        <w:rPr>
          <w:rFonts w:cs="Arial"/>
          <w:noProof/>
        </w:rPr>
        <mc:AlternateContent>
          <mc:Choice Requires="wps">
            <w:drawing>
              <wp:anchor distT="0" distB="0" distL="114300" distR="114300" simplePos="0" relativeHeight="251658240" behindDoc="0" locked="0" layoutInCell="1" allowOverlap="1" wp14:anchorId="66FE9D02" wp14:editId="2F79D217">
                <wp:simplePos x="0" y="0"/>
                <wp:positionH relativeFrom="page">
                  <wp:align>right</wp:align>
                </wp:positionH>
                <wp:positionV relativeFrom="paragraph">
                  <wp:posOffset>-847725</wp:posOffset>
                </wp:positionV>
                <wp:extent cx="7545788" cy="10664190"/>
                <wp:effectExtent l="0" t="0" r="0" b="0"/>
                <wp:wrapNone/>
                <wp:docPr id="1" name="Rettangolo 1"/>
                <wp:cNvGraphicFramePr/>
                <a:graphic xmlns:a="http://schemas.openxmlformats.org/drawingml/2006/main">
                  <a:graphicData uri="http://schemas.microsoft.com/office/word/2010/wordprocessingShape">
                    <wps:wsp>
                      <wps:cNvSpPr/>
                      <wps:spPr>
                        <a:xfrm>
                          <a:off x="0" y="0"/>
                          <a:ext cx="7545788" cy="10664190"/>
                        </a:xfrm>
                        <a:prstGeom prst="rect">
                          <a:avLst/>
                        </a:prstGeom>
                        <a:blipFill>
                          <a:blip r:embed="rId1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FBDDDB" id="Rettangolo 1" o:spid="_x0000_s1026" style="position:absolute;margin-left:542.95pt;margin-top:-66.75pt;width:594.15pt;height:839.7pt;z-index:251658240;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" stroked="f" strokeweight="1pt">
                <v:fill r:id="rId13" o:title="" recolor="t" rotate="t" type="frame"/>
                <w10:wrap anchorx="page"/>
              </v:rect>
            </w:pict>
          </mc:Fallback>
        </mc:AlternateContent>
      </w:r>
      <w:r w:rsidR="003A191A">
        <w:rPr>
          <w:rFonts w:cs="Arial"/>
        </w:rPr>
        <w:t xml:space="preserve"> </w:t>
      </w:r>
    </w:p>
    <w:p w14:paraId="06E8A658" w14:textId="46C7B50A" w:rsidR="00AF01B8" w:rsidRPr="00581803" w:rsidRDefault="00AF01B8" w:rsidP="00B71A90">
      <w:pPr>
        <w:spacing w:after="0"/>
        <w:rPr>
          <w:rFonts w:cs="Arial"/>
        </w:rPr>
      </w:pPr>
    </w:p>
    <w:sdt>
      <w:sdtPr>
        <w:rPr>
          <w:rFonts w:cs="Arial"/>
        </w:rPr>
        <w:id w:val="1604606971"/>
        <w:docPartObj>
          <w:docPartGallery w:val="Cover Pages"/>
          <w:docPartUnique/>
        </w:docPartObj>
      </w:sdtPr>
      <w:sdtEndPr/>
      <w:sdtContent>
        <w:p w14:paraId="26423A37" w14:textId="146AA999" w:rsidR="00D82EF6" w:rsidRPr="00581803" w:rsidRDefault="00D82EF6" w:rsidP="00B71A90">
          <w:pPr>
            <w:spacing w:after="0"/>
            <w:rPr>
              <w:rFonts w:cs="Arial"/>
            </w:rPr>
          </w:pPr>
        </w:p>
        <w:p w14:paraId="55C004F4" w14:textId="60F06FC0" w:rsidR="00D624D6" w:rsidRPr="00581803" w:rsidRDefault="00144E28" w:rsidP="00B71A90">
          <w:pPr>
            <w:spacing w:after="0"/>
            <w:rPr>
              <w:rFonts w:cs="Arial"/>
            </w:rPr>
          </w:pPr>
        </w:p>
      </w:sdtContent>
    </w:sdt>
    <w:p w14:paraId="428AEE97" w14:textId="74C8F8D1" w:rsidR="00D624D6" w:rsidRPr="00581803" w:rsidRDefault="00D624D6" w:rsidP="00B71A90">
      <w:pPr>
        <w:spacing w:after="0"/>
        <w:rPr>
          <w:rFonts w:cs="Arial"/>
        </w:rPr>
      </w:pPr>
    </w:p>
    <w:p w14:paraId="66EFEA8C" w14:textId="1A51C9A7" w:rsidR="00D624D6" w:rsidRPr="00581803" w:rsidRDefault="00D624D6" w:rsidP="00B71A90">
      <w:pPr>
        <w:spacing w:after="0"/>
        <w:rPr>
          <w:rFonts w:cs="Arial"/>
        </w:rPr>
      </w:pPr>
    </w:p>
    <w:p w14:paraId="1D05F8F1" w14:textId="25303F7B" w:rsidR="00D624D6" w:rsidRPr="00581803" w:rsidRDefault="00D624D6" w:rsidP="00B71A90">
      <w:pPr>
        <w:spacing w:after="0"/>
        <w:rPr>
          <w:rFonts w:cs="Arial"/>
        </w:rPr>
      </w:pPr>
    </w:p>
    <w:p w14:paraId="092C079A" w14:textId="4C402694" w:rsidR="00D624D6" w:rsidRPr="00581803" w:rsidRDefault="00D624D6" w:rsidP="00B71A90">
      <w:pPr>
        <w:spacing w:after="0"/>
        <w:rPr>
          <w:rFonts w:cs="Arial"/>
        </w:rPr>
      </w:pPr>
    </w:p>
    <w:p w14:paraId="792C4E72" w14:textId="12FB7951" w:rsidR="00D624D6" w:rsidRPr="00581803" w:rsidRDefault="00D624D6" w:rsidP="00B71A90">
      <w:pPr>
        <w:spacing w:after="0"/>
        <w:rPr>
          <w:rFonts w:cs="Arial"/>
        </w:rPr>
      </w:pPr>
    </w:p>
    <w:p w14:paraId="33CA71C3" w14:textId="591BC85F" w:rsidR="00D624D6" w:rsidRPr="00581803" w:rsidRDefault="00273F38" w:rsidP="00B71A90">
      <w:pPr>
        <w:spacing w:after="0"/>
        <w:rPr>
          <w:rFonts w:cs="Arial"/>
        </w:rPr>
      </w:pPr>
      <w:r w:rsidRPr="00581803">
        <w:rPr>
          <w:rFonts w:cs="Arial"/>
          <w:noProof/>
        </w:rPr>
        <mc:AlternateContent>
          <mc:Choice Requires="wpg">
            <w:drawing>
              <wp:anchor distT="0" distB="0" distL="114300" distR="114300" simplePos="0" relativeHeight="251658241" behindDoc="0" locked="0" layoutInCell="1" allowOverlap="1" wp14:anchorId="3C96D17C" wp14:editId="753123B1">
                <wp:simplePos x="0" y="0"/>
                <wp:positionH relativeFrom="margin">
                  <wp:posOffset>-786765</wp:posOffset>
                </wp:positionH>
                <wp:positionV relativeFrom="paragraph">
                  <wp:posOffset>139065</wp:posOffset>
                </wp:positionV>
                <wp:extent cx="7684202" cy="6826885"/>
                <wp:effectExtent l="0" t="0" r="0" b="0"/>
                <wp:wrapNone/>
                <wp:docPr id="3" name="Gruppo 3"/>
                <wp:cNvGraphicFramePr/>
                <a:graphic xmlns:a="http://schemas.openxmlformats.org/drawingml/2006/main">
                  <a:graphicData uri="http://schemas.microsoft.com/office/word/2010/wordprocessingGroup">
                    <wpg:wgp>
                      <wpg:cNvGrpSpPr/>
                      <wpg:grpSpPr>
                        <a:xfrm>
                          <a:off x="0" y="0"/>
                          <a:ext cx="7684202" cy="6826885"/>
                          <a:chOff x="0" y="28575"/>
                          <a:chExt cx="7684834" cy="6826885"/>
                        </a:xfrm>
                      </wpg:grpSpPr>
                      <wps:wsp>
                        <wps:cNvPr id="2" name="Casella di testo 2"/>
                        <wps:cNvSpPr txBox="1"/>
                        <wps:spPr>
                          <a:xfrm>
                            <a:off x="104769" y="28575"/>
                            <a:ext cx="7530465" cy="1930400"/>
                          </a:xfrm>
                          <a:prstGeom prst="rect">
                            <a:avLst/>
                          </a:prstGeom>
                          <a:solidFill>
                            <a:schemeClr val="lt1"/>
                          </a:solidFill>
                          <a:ln w="6350">
                            <a:noFill/>
                          </a:ln>
                        </wps:spPr>
                        <wps:txbx>
                          <w:txbxContent>
                            <w:p w14:paraId="348BC6D1" w14:textId="0A72E300" w:rsidR="00B153AD" w:rsidRPr="00D35C03" w:rsidRDefault="00E3517B" w:rsidP="009377AE">
                              <w:pPr>
                                <w:jc w:val="center"/>
                                <w:rPr>
                                  <w:sz w:val="44"/>
                                  <w:szCs w:val="44"/>
                                </w:rPr>
                              </w:pPr>
                              <w:r>
                                <w:rPr>
                                  <w:color w:val="202C4E"/>
                                  <w:sz w:val="44"/>
                                  <w:szCs w:val="44"/>
                                </w:rPr>
                                <w:t xml:space="preserve">European Innovation Act – </w:t>
                              </w:r>
                              <w:r w:rsidR="006C4372">
                                <w:rPr>
                                  <w:color w:val="202C4E"/>
                                  <w:sz w:val="44"/>
                                  <w:szCs w:val="44"/>
                                </w:rPr>
                                <w:t>C</w:t>
                              </w:r>
                              <w:r>
                                <w:rPr>
                                  <w:color w:val="202C4E"/>
                                  <w:sz w:val="44"/>
                                  <w:szCs w:val="44"/>
                                </w:rPr>
                                <w:t>onsultazione pubblica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Casella di testo 12"/>
                        <wps:cNvSpPr txBox="1"/>
                        <wps:spPr>
                          <a:xfrm>
                            <a:off x="0" y="6350000"/>
                            <a:ext cx="7684834" cy="505460"/>
                          </a:xfrm>
                          <a:prstGeom prst="rect">
                            <a:avLst/>
                          </a:prstGeom>
                          <a:noFill/>
                          <a:ln w="6350">
                            <a:noFill/>
                          </a:ln>
                        </wps:spPr>
                        <wps:txbx>
                          <w:txbxContent>
                            <w:p w14:paraId="7157103F" w14:textId="5A533A72" w:rsidR="00B153AD" w:rsidRPr="00BB602F" w:rsidRDefault="00D35C03" w:rsidP="00B153AD">
                              <w:pPr>
                                <w:jc w:val="center"/>
                                <w:rPr>
                                  <w:rFonts w:asciiTheme="minorBidi" w:hAnsiTheme="minorBidi"/>
                                  <w:color w:val="1F3864" w:themeColor="accent1" w:themeShade="80"/>
                                  <w:sz w:val="36"/>
                                  <w:szCs w:val="36"/>
                                </w:rPr>
                              </w:pPr>
                              <w:r>
                                <w:rPr>
                                  <w:rFonts w:asciiTheme="minorBidi" w:hAnsiTheme="minorBidi"/>
                                  <w:color w:val="1F3864" w:themeColor="accent1" w:themeShade="80"/>
                                  <w:sz w:val="36"/>
                                  <w:szCs w:val="36"/>
                                </w:rPr>
                                <w:t xml:space="preserve">Luglio </w:t>
                              </w:r>
                              <w:r w:rsidR="00491497">
                                <w:rPr>
                                  <w:rFonts w:asciiTheme="minorBidi" w:hAnsiTheme="minorBidi"/>
                                  <w:color w:val="1F3864" w:themeColor="accent1" w:themeShade="80"/>
                                  <w:sz w:val="36"/>
                                  <w:szCs w:val="36"/>
                                </w:rPr>
                                <w:t>202</w:t>
                              </w:r>
                              <w:r>
                                <w:rPr>
                                  <w:rFonts w:asciiTheme="minorBidi" w:hAnsiTheme="minorBidi"/>
                                  <w:color w:val="1F3864" w:themeColor="accent1" w:themeShade="80"/>
                                  <w:sz w:val="36"/>
                                  <w:szCs w:val="36"/>
                                </w:rPr>
                                <w:t>5</w:t>
                              </w:r>
                            </w:p>
                            <w:p w14:paraId="3417364D" w14:textId="77777777" w:rsidR="00B153AD" w:rsidRDefault="00B153AD" w:rsidP="00B153AD"/>
                            <w:p w14:paraId="798AF3B9" w14:textId="77777777" w:rsidR="00B153AD" w:rsidRPr="00597BA2" w:rsidRDefault="00B153AD" w:rsidP="00B153AD">
                              <w:pPr>
                                <w:jc w:val="center"/>
                                <w:rPr>
                                  <w:rFonts w:asciiTheme="minorBidi" w:hAnsiTheme="minorBidi"/>
                                  <w:color w:val="1F3864" w:themeColor="accent1" w:themeShade="80"/>
                                </w:rPr>
                              </w:pPr>
                              <w:r>
                                <w:rPr>
                                  <w:rFonts w:asciiTheme="minorBidi" w:hAnsiTheme="minorBidi"/>
                                  <w:color w:val="1F3864" w:themeColor="accent1" w:themeShade="80"/>
                                </w:rPr>
                                <w:t>Data - Anno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96D17C" id="Gruppo 3" o:spid="_x0000_s1026" style="position:absolute;left:0;text-align:left;margin-left:-61.95pt;margin-top:10.95pt;width:605.05pt;height:537.55pt;z-index:251658241;mso-position-horizontal-relative:margin;mso-width-relative:margin;mso-height-relative:margin" coordorigin=",285" coordsize="76848,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">
                <v:shapetype id="_x0000_t202" coordsize="21600,21600" o:spt="202" path="m,l,21600r21600,l21600,xe">
                  <v:stroke joinstyle="miter"/>
                  <v:path gradientshapeok="t" o:connecttype="rect"/>
                </v:shapetype>
                <v:shape id="Casella di testo 2" o:spid="_x0000_s1027" type="#_x0000_t202" style="position:absolute;left:1047;top:285;width:75305;height:19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348BC6D1" w14:textId="0A72E300" w:rsidR="00B153AD" w:rsidRPr="00D35C03" w:rsidRDefault="00E3517B" w:rsidP="009377AE">
                        <w:pPr>
                          <w:jc w:val="center"/>
                          <w:rPr>
                            <w:sz w:val="44"/>
                            <w:szCs w:val="44"/>
                          </w:rPr>
                        </w:pPr>
                        <w:r>
                          <w:rPr>
                            <w:color w:val="202C4E"/>
                            <w:sz w:val="44"/>
                            <w:szCs w:val="44"/>
                          </w:rPr>
                          <w:t xml:space="preserve">European Innovation Act – </w:t>
                        </w:r>
                        <w:r w:rsidR="006C4372">
                          <w:rPr>
                            <w:color w:val="202C4E"/>
                            <w:sz w:val="44"/>
                            <w:szCs w:val="44"/>
                          </w:rPr>
                          <w:t>C</w:t>
                        </w:r>
                        <w:r>
                          <w:rPr>
                            <w:color w:val="202C4E"/>
                            <w:sz w:val="44"/>
                            <w:szCs w:val="44"/>
                          </w:rPr>
                          <w:t>onsultazione pubblica</w:t>
                        </w:r>
                      </w:p>
                    </w:txbxContent>
                  </v:textbox>
                </v:shape>
                <v:shape id="Casella di testo 12" o:spid="_x0000_s1028" type="#_x0000_t202" style="position:absolute;top:63500;width:76848;height:5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7157103F" w14:textId="5A533A72" w:rsidR="00B153AD" w:rsidRPr="00BB602F" w:rsidRDefault="00D35C03" w:rsidP="00B153AD">
                        <w:pPr>
                          <w:jc w:val="center"/>
                          <w:rPr>
                            <w:rFonts w:asciiTheme="minorBidi" w:hAnsiTheme="minorBidi"/>
                            <w:color w:val="1F3864" w:themeColor="accent1" w:themeShade="80"/>
                            <w:sz w:val="36"/>
                            <w:szCs w:val="36"/>
                          </w:rPr>
                        </w:pPr>
                        <w:r>
                          <w:rPr>
                            <w:rFonts w:asciiTheme="minorBidi" w:hAnsiTheme="minorBidi"/>
                            <w:color w:val="1F3864" w:themeColor="accent1" w:themeShade="80"/>
                            <w:sz w:val="36"/>
                            <w:szCs w:val="36"/>
                          </w:rPr>
                          <w:t xml:space="preserve">Luglio </w:t>
                        </w:r>
                        <w:r w:rsidR="00491497">
                          <w:rPr>
                            <w:rFonts w:asciiTheme="minorBidi" w:hAnsiTheme="minorBidi"/>
                            <w:color w:val="1F3864" w:themeColor="accent1" w:themeShade="80"/>
                            <w:sz w:val="36"/>
                            <w:szCs w:val="36"/>
                          </w:rPr>
                          <w:t>202</w:t>
                        </w:r>
                        <w:r>
                          <w:rPr>
                            <w:rFonts w:asciiTheme="minorBidi" w:hAnsiTheme="minorBidi"/>
                            <w:color w:val="1F3864" w:themeColor="accent1" w:themeShade="80"/>
                            <w:sz w:val="36"/>
                            <w:szCs w:val="36"/>
                          </w:rPr>
                          <w:t>5</w:t>
                        </w:r>
                      </w:p>
                      <w:p w14:paraId="3417364D" w14:textId="77777777" w:rsidR="00B153AD" w:rsidRDefault="00B153AD" w:rsidP="00B153AD"/>
                      <w:p w14:paraId="798AF3B9" w14:textId="77777777" w:rsidR="00B153AD" w:rsidRPr="00597BA2" w:rsidRDefault="00B153AD" w:rsidP="00B153AD">
                        <w:pPr>
                          <w:jc w:val="center"/>
                          <w:rPr>
                            <w:rFonts w:asciiTheme="minorBidi" w:hAnsiTheme="minorBidi"/>
                            <w:color w:val="1F3864" w:themeColor="accent1" w:themeShade="80"/>
                          </w:rPr>
                        </w:pPr>
                        <w:r>
                          <w:rPr>
                            <w:rFonts w:asciiTheme="minorBidi" w:hAnsiTheme="minorBidi"/>
                            <w:color w:val="1F3864" w:themeColor="accent1" w:themeShade="80"/>
                          </w:rPr>
                          <w:t>Data - Anno</w:t>
                        </w:r>
                      </w:p>
                    </w:txbxContent>
                  </v:textbox>
                </v:shape>
                <w10:wrap anchorx="margin"/>
              </v:group>
            </w:pict>
          </mc:Fallback>
        </mc:AlternateContent>
      </w:r>
    </w:p>
    <w:p w14:paraId="787B138A" w14:textId="5996F188" w:rsidR="00D624D6" w:rsidRPr="00581803" w:rsidRDefault="00D624D6" w:rsidP="00B71A90">
      <w:pPr>
        <w:spacing w:after="0"/>
        <w:rPr>
          <w:rFonts w:cs="Arial"/>
        </w:rPr>
      </w:pPr>
    </w:p>
    <w:p w14:paraId="24A97CD6" w14:textId="58A1B650" w:rsidR="00D624D6" w:rsidRPr="00581803" w:rsidRDefault="00D624D6" w:rsidP="00B71A90">
      <w:pPr>
        <w:spacing w:after="0"/>
        <w:rPr>
          <w:rFonts w:cs="Arial"/>
        </w:rPr>
      </w:pPr>
    </w:p>
    <w:p w14:paraId="1526E035" w14:textId="262E6455" w:rsidR="00D624D6" w:rsidRPr="00581803" w:rsidRDefault="00D624D6" w:rsidP="00B71A90">
      <w:pPr>
        <w:spacing w:after="0"/>
        <w:rPr>
          <w:rFonts w:cs="Arial"/>
        </w:rPr>
      </w:pPr>
    </w:p>
    <w:p w14:paraId="0F740927" w14:textId="2328CC5F" w:rsidR="00D624D6" w:rsidRPr="00581803" w:rsidRDefault="00D624D6" w:rsidP="00B71A90">
      <w:pPr>
        <w:spacing w:after="0"/>
        <w:rPr>
          <w:rFonts w:cs="Arial"/>
        </w:rPr>
      </w:pPr>
    </w:p>
    <w:p w14:paraId="718FE3F9" w14:textId="3C0211CD" w:rsidR="00D624D6" w:rsidRPr="00581803" w:rsidRDefault="00D624D6" w:rsidP="00B71A90">
      <w:pPr>
        <w:spacing w:after="0"/>
        <w:rPr>
          <w:rFonts w:cs="Arial"/>
        </w:rPr>
      </w:pPr>
    </w:p>
    <w:p w14:paraId="3829BA3F" w14:textId="6EF825FE" w:rsidR="00D624D6" w:rsidRPr="00581803" w:rsidRDefault="00D624D6" w:rsidP="00B71A90">
      <w:pPr>
        <w:spacing w:after="0"/>
        <w:rPr>
          <w:rFonts w:cs="Arial"/>
        </w:rPr>
      </w:pPr>
    </w:p>
    <w:p w14:paraId="33DAE737" w14:textId="066EDC04" w:rsidR="00D624D6" w:rsidRPr="00581803" w:rsidRDefault="00D624D6" w:rsidP="00B71A90">
      <w:pPr>
        <w:spacing w:after="0"/>
        <w:rPr>
          <w:rFonts w:cs="Arial"/>
        </w:rPr>
      </w:pPr>
    </w:p>
    <w:p w14:paraId="6FE50B22" w14:textId="6F2480C6" w:rsidR="00D624D6" w:rsidRPr="00581803" w:rsidRDefault="00D624D6" w:rsidP="00B71A90">
      <w:pPr>
        <w:spacing w:after="0"/>
        <w:rPr>
          <w:rFonts w:cs="Arial"/>
        </w:rPr>
      </w:pPr>
    </w:p>
    <w:p w14:paraId="40E9159B" w14:textId="502CAB78" w:rsidR="00D624D6" w:rsidRPr="00581803" w:rsidRDefault="00D624D6" w:rsidP="00B71A90">
      <w:pPr>
        <w:spacing w:after="0"/>
        <w:rPr>
          <w:rFonts w:cs="Arial"/>
        </w:rPr>
      </w:pPr>
    </w:p>
    <w:p w14:paraId="48EEB7B2" w14:textId="52D25761" w:rsidR="00D624D6" w:rsidRPr="00581803" w:rsidRDefault="00D624D6" w:rsidP="00B71A90">
      <w:pPr>
        <w:spacing w:after="0"/>
        <w:rPr>
          <w:rFonts w:cs="Arial"/>
        </w:rPr>
      </w:pPr>
    </w:p>
    <w:p w14:paraId="090A0015" w14:textId="0A0E3AFA" w:rsidR="00D624D6" w:rsidRPr="00581803" w:rsidRDefault="00D624D6" w:rsidP="00B71A90">
      <w:pPr>
        <w:spacing w:after="0"/>
        <w:rPr>
          <w:rFonts w:cs="Arial"/>
        </w:rPr>
      </w:pPr>
    </w:p>
    <w:p w14:paraId="779B45E5" w14:textId="4DF3EBBD" w:rsidR="00491497" w:rsidRPr="00581803" w:rsidRDefault="00491497" w:rsidP="00B71A90">
      <w:pPr>
        <w:spacing w:after="0"/>
        <w:ind w:left="113"/>
        <w:jc w:val="left"/>
        <w:rPr>
          <w:rFonts w:cs="Arial"/>
          <w:caps/>
          <w:color w:val="767171" w:themeColor="background2" w:themeShade="80"/>
          <w:sz w:val="22"/>
        </w:rPr>
      </w:pPr>
      <w:r w:rsidRPr="00581803">
        <w:rPr>
          <w:rFonts w:cs="Arial"/>
          <w:b/>
          <w:bCs/>
          <w:caps/>
          <w:color w:val="767171" w:themeColor="background2" w:themeShade="80"/>
          <w:sz w:val="22"/>
        </w:rPr>
        <w:br w:type="page"/>
      </w:r>
    </w:p>
    <w:p w14:paraId="47E13B54" w14:textId="77777777" w:rsidR="0052663B" w:rsidRPr="00581803" w:rsidRDefault="0052663B" w:rsidP="00B71A90">
      <w:pPr>
        <w:pStyle w:val="Sommario1"/>
        <w:spacing w:before="0" w:after="0"/>
        <w:rPr>
          <w:rFonts w:ascii="Arial" w:hAnsi="Arial" w:cs="Arial"/>
          <w:b w:val="0"/>
          <w:bCs w:val="0"/>
          <w:caps/>
          <w:color w:val="767171" w:themeColor="background2" w:themeShade="80"/>
          <w:sz w:val="22"/>
          <w:szCs w:val="24"/>
        </w:rPr>
      </w:pPr>
    </w:p>
    <w:sdt>
      <w:sdtPr>
        <w:rPr>
          <w:rFonts w:ascii="Arial" w:eastAsia="MS Mincho" w:hAnsi="Arial" w:cs="Arial"/>
          <w:b/>
          <w:bCs w:val="0"/>
          <w:i/>
          <w:iCs/>
          <w:caps w:val="0"/>
          <w:noProof/>
          <w:color w:val="3B3838" w:themeColor="background2" w:themeShade="40"/>
          <w:sz w:val="24"/>
          <w:szCs w:val="24"/>
        </w:rPr>
        <w:id w:val="2009945789"/>
        <w:docPartObj>
          <w:docPartGallery w:val="Table of Contents"/>
          <w:docPartUnique/>
        </w:docPartObj>
      </w:sdtPr>
      <w:sdtEndPr>
        <w:rPr>
          <w:b w:val="0"/>
          <w:sz w:val="20"/>
          <w:szCs w:val="20"/>
        </w:rPr>
      </w:sdtEndPr>
      <w:sdtContent>
        <w:p w14:paraId="53105F05" w14:textId="73F2F442" w:rsidR="00A7178E" w:rsidRPr="00581803" w:rsidRDefault="00A7178E" w:rsidP="00B71A90">
          <w:pPr>
            <w:pStyle w:val="Titolosommario"/>
            <w:spacing w:before="0"/>
            <w:rPr>
              <w:rFonts w:ascii="Arial" w:hAnsi="Arial" w:cs="Arial"/>
              <w:b/>
              <w:bCs w:val="0"/>
              <w:sz w:val="24"/>
              <w:szCs w:val="24"/>
            </w:rPr>
          </w:pPr>
          <w:r w:rsidRPr="00581803">
            <w:rPr>
              <w:rFonts w:ascii="Arial" w:hAnsi="Arial" w:cs="Arial"/>
              <w:b/>
              <w:bCs w:val="0"/>
              <w:sz w:val="24"/>
              <w:szCs w:val="24"/>
            </w:rPr>
            <w:t>S</w:t>
          </w:r>
          <w:r w:rsidRPr="00581803">
            <w:rPr>
              <w:rFonts w:ascii="Arial" w:hAnsi="Arial" w:cs="Arial"/>
              <w:b/>
              <w:bCs w:val="0"/>
              <w:caps w:val="0"/>
              <w:sz w:val="24"/>
              <w:szCs w:val="24"/>
            </w:rPr>
            <w:t>ommario</w:t>
          </w:r>
        </w:p>
        <w:p w14:paraId="21DA7588" w14:textId="41647A0F" w:rsidR="00144E28" w:rsidRDefault="00A7178E">
          <w:pPr>
            <w:pStyle w:val="Sommario1"/>
            <w:tabs>
              <w:tab w:val="left" w:pos="480"/>
              <w:tab w:val="right" w:leader="dot" w:pos="9622"/>
            </w:tabs>
            <w:rPr>
              <w:rFonts w:eastAsiaTheme="minorEastAsia" w:cstheme="minorBidi"/>
              <w:b w:val="0"/>
              <w:bCs w:val="0"/>
              <w:noProof/>
              <w:color w:val="auto"/>
              <w:kern w:val="2"/>
              <w:sz w:val="24"/>
              <w:szCs w:val="24"/>
              <w:lang w:val="en-BE" w:eastAsia="en-BE"/>
              <w14:ligatures w14:val="standardContextual"/>
            </w:rPr>
          </w:pPr>
          <w:r w:rsidRPr="00FD1895">
            <w:rPr>
              <w:rFonts w:ascii="Arial" w:hAnsi="Arial" w:cs="Arial"/>
              <w:i/>
              <w:iCs/>
            </w:rPr>
            <w:fldChar w:fldCharType="begin"/>
          </w:r>
          <w:r w:rsidRPr="00FD1895">
            <w:rPr>
              <w:rFonts w:ascii="Arial" w:hAnsi="Arial" w:cs="Arial"/>
            </w:rPr>
            <w:instrText xml:space="preserve"> TOC \o "1-3" \h \z \u </w:instrText>
          </w:r>
          <w:r w:rsidRPr="00FD1895">
            <w:rPr>
              <w:rFonts w:ascii="Arial" w:hAnsi="Arial" w:cs="Arial"/>
              <w:i/>
              <w:iCs/>
            </w:rPr>
            <w:fldChar w:fldCharType="separate"/>
          </w:r>
          <w:hyperlink w:anchor="_Toc203575781" w:history="1">
            <w:r w:rsidR="00144E28" w:rsidRPr="00166499">
              <w:rPr>
                <w:rStyle w:val="Collegamentoipertestuale"/>
                <w:rFonts w:cs="Arial"/>
                <w:noProof/>
              </w:rPr>
              <w:t>1.</w:t>
            </w:r>
            <w:r w:rsidR="00144E28">
              <w:rPr>
                <w:rFonts w:eastAsiaTheme="minorEastAsia" w:cstheme="minorBidi"/>
                <w:b w:val="0"/>
                <w:bCs w:val="0"/>
                <w:noProof/>
                <w:color w:val="auto"/>
                <w:kern w:val="2"/>
                <w:sz w:val="24"/>
                <w:szCs w:val="24"/>
                <w:lang w:val="en-BE" w:eastAsia="en-BE"/>
                <w14:ligatures w14:val="standardContextual"/>
              </w:rPr>
              <w:tab/>
            </w:r>
            <w:r w:rsidR="00144E28" w:rsidRPr="00166499">
              <w:rPr>
                <w:rStyle w:val="Collegamentoipertestuale"/>
                <w:rFonts w:cs="Arial"/>
                <w:noProof/>
              </w:rPr>
              <w:t>Introduzione – contesto</w:t>
            </w:r>
            <w:r w:rsidR="00144E28">
              <w:rPr>
                <w:noProof/>
                <w:webHidden/>
              </w:rPr>
              <w:tab/>
            </w:r>
            <w:r w:rsidR="00144E28">
              <w:rPr>
                <w:noProof/>
                <w:webHidden/>
              </w:rPr>
              <w:fldChar w:fldCharType="begin"/>
            </w:r>
            <w:r w:rsidR="00144E28">
              <w:rPr>
                <w:noProof/>
                <w:webHidden/>
              </w:rPr>
              <w:instrText xml:space="preserve"> PAGEREF _Toc203575781 \h </w:instrText>
            </w:r>
            <w:r w:rsidR="00144E28">
              <w:rPr>
                <w:noProof/>
                <w:webHidden/>
              </w:rPr>
            </w:r>
            <w:r w:rsidR="00144E28">
              <w:rPr>
                <w:noProof/>
                <w:webHidden/>
              </w:rPr>
              <w:fldChar w:fldCharType="separate"/>
            </w:r>
            <w:r w:rsidR="00144E28">
              <w:rPr>
                <w:noProof/>
                <w:webHidden/>
              </w:rPr>
              <w:t>2</w:t>
            </w:r>
            <w:r w:rsidR="00144E28">
              <w:rPr>
                <w:noProof/>
                <w:webHidden/>
              </w:rPr>
              <w:fldChar w:fldCharType="end"/>
            </w:r>
          </w:hyperlink>
        </w:p>
        <w:p w14:paraId="54DB9428" w14:textId="39E95FED" w:rsidR="00144E28" w:rsidRDefault="00144E28">
          <w:pPr>
            <w:pStyle w:val="Sommario1"/>
            <w:tabs>
              <w:tab w:val="left" w:pos="480"/>
              <w:tab w:val="right" w:leader="dot" w:pos="9622"/>
            </w:tabs>
            <w:rPr>
              <w:rFonts w:eastAsiaTheme="minorEastAsia" w:cstheme="minorBidi"/>
              <w:b w:val="0"/>
              <w:bCs w:val="0"/>
              <w:noProof/>
              <w:color w:val="auto"/>
              <w:kern w:val="2"/>
              <w:sz w:val="24"/>
              <w:szCs w:val="24"/>
              <w:lang w:val="en-BE" w:eastAsia="en-BE"/>
              <w14:ligatures w14:val="standardContextual"/>
            </w:rPr>
          </w:pPr>
          <w:hyperlink w:anchor="_Toc203575782" w:history="1">
            <w:r w:rsidRPr="00166499">
              <w:rPr>
                <w:rStyle w:val="Collegamentoipertestuale"/>
                <w:rFonts w:cs="Arial"/>
                <w:noProof/>
              </w:rPr>
              <w:t>2.</w:t>
            </w:r>
            <w:r>
              <w:rPr>
                <w:rFonts w:eastAsiaTheme="minorEastAsia" w:cstheme="minorBidi"/>
                <w:b w:val="0"/>
                <w:bCs w:val="0"/>
                <w:noProof/>
                <w:color w:val="auto"/>
                <w:kern w:val="2"/>
                <w:sz w:val="24"/>
                <w:szCs w:val="24"/>
                <w:lang w:val="en-BE" w:eastAsia="en-BE"/>
                <w14:ligatures w14:val="standardContextual"/>
              </w:rPr>
              <w:tab/>
            </w:r>
            <w:r w:rsidRPr="00166499">
              <w:rPr>
                <w:rStyle w:val="Collegamentoipertestuale"/>
                <w:rFonts w:cs="Arial"/>
                <w:noProof/>
              </w:rPr>
              <w:t>Problematiche identificate</w:t>
            </w:r>
            <w:r>
              <w:rPr>
                <w:noProof/>
                <w:webHidden/>
              </w:rPr>
              <w:tab/>
            </w:r>
            <w:r>
              <w:rPr>
                <w:noProof/>
                <w:webHidden/>
              </w:rPr>
              <w:fldChar w:fldCharType="begin"/>
            </w:r>
            <w:r>
              <w:rPr>
                <w:noProof/>
                <w:webHidden/>
              </w:rPr>
              <w:instrText xml:space="preserve"> PAGEREF _Toc203575782 \h </w:instrText>
            </w:r>
            <w:r>
              <w:rPr>
                <w:noProof/>
                <w:webHidden/>
              </w:rPr>
            </w:r>
            <w:r>
              <w:rPr>
                <w:noProof/>
                <w:webHidden/>
              </w:rPr>
              <w:fldChar w:fldCharType="separate"/>
            </w:r>
            <w:r>
              <w:rPr>
                <w:noProof/>
                <w:webHidden/>
              </w:rPr>
              <w:t>2</w:t>
            </w:r>
            <w:r>
              <w:rPr>
                <w:noProof/>
                <w:webHidden/>
              </w:rPr>
              <w:fldChar w:fldCharType="end"/>
            </w:r>
          </w:hyperlink>
        </w:p>
        <w:p w14:paraId="06CFB3C0" w14:textId="4BECA002" w:rsidR="00144E28" w:rsidRDefault="00144E28">
          <w:pPr>
            <w:pStyle w:val="Sommario1"/>
            <w:tabs>
              <w:tab w:val="left" w:pos="480"/>
              <w:tab w:val="right" w:leader="dot" w:pos="9622"/>
            </w:tabs>
            <w:rPr>
              <w:rFonts w:eastAsiaTheme="minorEastAsia" w:cstheme="minorBidi"/>
              <w:b w:val="0"/>
              <w:bCs w:val="0"/>
              <w:noProof/>
              <w:color w:val="auto"/>
              <w:kern w:val="2"/>
              <w:sz w:val="24"/>
              <w:szCs w:val="24"/>
              <w:lang w:val="en-BE" w:eastAsia="en-BE"/>
              <w14:ligatures w14:val="standardContextual"/>
            </w:rPr>
          </w:pPr>
          <w:hyperlink w:anchor="_Toc203575783" w:history="1">
            <w:r w:rsidRPr="00166499">
              <w:rPr>
                <w:rStyle w:val="Collegamentoipertestuale"/>
                <w:rFonts w:cs="Arial"/>
                <w:noProof/>
              </w:rPr>
              <w:t>3.</w:t>
            </w:r>
            <w:r>
              <w:rPr>
                <w:rFonts w:eastAsiaTheme="minorEastAsia" w:cstheme="minorBidi"/>
                <w:b w:val="0"/>
                <w:bCs w:val="0"/>
                <w:noProof/>
                <w:color w:val="auto"/>
                <w:kern w:val="2"/>
                <w:sz w:val="24"/>
                <w:szCs w:val="24"/>
                <w:lang w:val="en-BE" w:eastAsia="en-BE"/>
                <w14:ligatures w14:val="standardContextual"/>
              </w:rPr>
              <w:tab/>
            </w:r>
            <w:r w:rsidRPr="00166499">
              <w:rPr>
                <w:rStyle w:val="Collegamentoipertestuale"/>
                <w:rFonts w:cs="Arial"/>
                <w:noProof/>
              </w:rPr>
              <w:t>Obiettivi della proposta</w:t>
            </w:r>
            <w:r>
              <w:rPr>
                <w:noProof/>
                <w:webHidden/>
              </w:rPr>
              <w:tab/>
            </w:r>
            <w:r>
              <w:rPr>
                <w:noProof/>
                <w:webHidden/>
              </w:rPr>
              <w:fldChar w:fldCharType="begin"/>
            </w:r>
            <w:r>
              <w:rPr>
                <w:noProof/>
                <w:webHidden/>
              </w:rPr>
              <w:instrText xml:space="preserve"> PAGEREF _Toc203575783 \h </w:instrText>
            </w:r>
            <w:r>
              <w:rPr>
                <w:noProof/>
                <w:webHidden/>
              </w:rPr>
            </w:r>
            <w:r>
              <w:rPr>
                <w:noProof/>
                <w:webHidden/>
              </w:rPr>
              <w:fldChar w:fldCharType="separate"/>
            </w:r>
            <w:r>
              <w:rPr>
                <w:noProof/>
                <w:webHidden/>
              </w:rPr>
              <w:t>3</w:t>
            </w:r>
            <w:r>
              <w:rPr>
                <w:noProof/>
                <w:webHidden/>
              </w:rPr>
              <w:fldChar w:fldCharType="end"/>
            </w:r>
          </w:hyperlink>
        </w:p>
        <w:p w14:paraId="692F91D5" w14:textId="12B60BFF" w:rsidR="00144E28" w:rsidRDefault="00144E28">
          <w:pPr>
            <w:pStyle w:val="Sommario1"/>
            <w:tabs>
              <w:tab w:val="left" w:pos="480"/>
              <w:tab w:val="right" w:leader="dot" w:pos="9622"/>
            </w:tabs>
            <w:rPr>
              <w:rFonts w:eastAsiaTheme="minorEastAsia" w:cstheme="minorBidi"/>
              <w:b w:val="0"/>
              <w:bCs w:val="0"/>
              <w:noProof/>
              <w:color w:val="auto"/>
              <w:kern w:val="2"/>
              <w:sz w:val="24"/>
              <w:szCs w:val="24"/>
              <w:lang w:val="en-BE" w:eastAsia="en-BE"/>
              <w14:ligatures w14:val="standardContextual"/>
            </w:rPr>
          </w:pPr>
          <w:hyperlink w:anchor="_Toc203575784" w:history="1">
            <w:r w:rsidRPr="00166499">
              <w:rPr>
                <w:rStyle w:val="Collegamentoipertestuale"/>
                <w:rFonts w:cs="Arial"/>
                <w:noProof/>
              </w:rPr>
              <w:t>4.</w:t>
            </w:r>
            <w:r>
              <w:rPr>
                <w:rFonts w:eastAsiaTheme="minorEastAsia" w:cstheme="minorBidi"/>
                <w:b w:val="0"/>
                <w:bCs w:val="0"/>
                <w:noProof/>
                <w:color w:val="auto"/>
                <w:kern w:val="2"/>
                <w:sz w:val="24"/>
                <w:szCs w:val="24"/>
                <w:lang w:val="en-BE" w:eastAsia="en-BE"/>
                <w14:ligatures w14:val="standardContextual"/>
              </w:rPr>
              <w:tab/>
            </w:r>
            <w:r w:rsidRPr="00166499">
              <w:rPr>
                <w:rStyle w:val="Collegamentoipertestuale"/>
                <w:rFonts w:cs="Arial"/>
                <w:noProof/>
              </w:rPr>
              <w:t>Impatti attesi</w:t>
            </w:r>
            <w:r>
              <w:rPr>
                <w:noProof/>
                <w:webHidden/>
              </w:rPr>
              <w:tab/>
            </w:r>
            <w:r>
              <w:rPr>
                <w:noProof/>
                <w:webHidden/>
              </w:rPr>
              <w:fldChar w:fldCharType="begin"/>
            </w:r>
            <w:r>
              <w:rPr>
                <w:noProof/>
                <w:webHidden/>
              </w:rPr>
              <w:instrText xml:space="preserve"> PAGEREF _Toc203575784 \h </w:instrText>
            </w:r>
            <w:r>
              <w:rPr>
                <w:noProof/>
                <w:webHidden/>
              </w:rPr>
            </w:r>
            <w:r>
              <w:rPr>
                <w:noProof/>
                <w:webHidden/>
              </w:rPr>
              <w:fldChar w:fldCharType="separate"/>
            </w:r>
            <w:r>
              <w:rPr>
                <w:noProof/>
                <w:webHidden/>
              </w:rPr>
              <w:t>4</w:t>
            </w:r>
            <w:r>
              <w:rPr>
                <w:noProof/>
                <w:webHidden/>
              </w:rPr>
              <w:fldChar w:fldCharType="end"/>
            </w:r>
          </w:hyperlink>
        </w:p>
        <w:p w14:paraId="60FA8459" w14:textId="57B8AAF0" w:rsidR="00144E28" w:rsidRDefault="00144E28">
          <w:pPr>
            <w:pStyle w:val="Sommario1"/>
            <w:tabs>
              <w:tab w:val="left" w:pos="480"/>
              <w:tab w:val="right" w:leader="dot" w:pos="9622"/>
            </w:tabs>
            <w:rPr>
              <w:rFonts w:eastAsiaTheme="minorEastAsia" w:cstheme="minorBidi"/>
              <w:b w:val="0"/>
              <w:bCs w:val="0"/>
              <w:noProof/>
              <w:color w:val="auto"/>
              <w:kern w:val="2"/>
              <w:sz w:val="24"/>
              <w:szCs w:val="24"/>
              <w:lang w:val="en-BE" w:eastAsia="en-BE"/>
              <w14:ligatures w14:val="standardContextual"/>
            </w:rPr>
          </w:pPr>
          <w:hyperlink w:anchor="_Toc203575785" w:history="1">
            <w:r w:rsidRPr="00166499">
              <w:rPr>
                <w:rStyle w:val="Collegamentoipertestuale"/>
                <w:rFonts w:cs="Arial"/>
                <w:noProof/>
              </w:rPr>
              <w:t>5.</w:t>
            </w:r>
            <w:r>
              <w:rPr>
                <w:rFonts w:eastAsiaTheme="minorEastAsia" w:cstheme="minorBidi"/>
                <w:b w:val="0"/>
                <w:bCs w:val="0"/>
                <w:noProof/>
                <w:color w:val="auto"/>
                <w:kern w:val="2"/>
                <w:sz w:val="24"/>
                <w:szCs w:val="24"/>
                <w:lang w:val="en-BE" w:eastAsia="en-BE"/>
                <w14:ligatures w14:val="standardContextual"/>
              </w:rPr>
              <w:tab/>
            </w:r>
            <w:r w:rsidRPr="00166499">
              <w:rPr>
                <w:rStyle w:val="Collegamentoipertestuale"/>
                <w:rFonts w:cs="Arial"/>
                <w:noProof/>
              </w:rPr>
              <w:t>Temi oggetto della Consultazione pubblica</w:t>
            </w:r>
            <w:r>
              <w:rPr>
                <w:noProof/>
                <w:webHidden/>
              </w:rPr>
              <w:tab/>
            </w:r>
            <w:r>
              <w:rPr>
                <w:noProof/>
                <w:webHidden/>
              </w:rPr>
              <w:fldChar w:fldCharType="begin"/>
            </w:r>
            <w:r>
              <w:rPr>
                <w:noProof/>
                <w:webHidden/>
              </w:rPr>
              <w:instrText xml:space="preserve"> PAGEREF _Toc203575785 \h </w:instrText>
            </w:r>
            <w:r>
              <w:rPr>
                <w:noProof/>
                <w:webHidden/>
              </w:rPr>
            </w:r>
            <w:r>
              <w:rPr>
                <w:noProof/>
                <w:webHidden/>
              </w:rPr>
              <w:fldChar w:fldCharType="separate"/>
            </w:r>
            <w:r>
              <w:rPr>
                <w:noProof/>
                <w:webHidden/>
              </w:rPr>
              <w:t>4</w:t>
            </w:r>
            <w:r>
              <w:rPr>
                <w:noProof/>
                <w:webHidden/>
              </w:rPr>
              <w:fldChar w:fldCharType="end"/>
            </w:r>
          </w:hyperlink>
        </w:p>
        <w:p w14:paraId="026D958C" w14:textId="05B440B9" w:rsidR="004D6C76" w:rsidRDefault="00A7178E" w:rsidP="004D6C76">
          <w:pPr>
            <w:pStyle w:val="Sommario2"/>
            <w:ind w:left="0"/>
            <w:rPr>
              <w:b w:val="0"/>
              <w:bCs w:val="0"/>
              <w:i w:val="0"/>
              <w:iCs w:val="0"/>
            </w:rPr>
          </w:pPr>
          <w:r w:rsidRPr="00FD1895">
            <w:fldChar w:fldCharType="end"/>
          </w:r>
        </w:p>
        <w:p w14:paraId="361A3695" w14:textId="48E25CFF" w:rsidR="00A7178E" w:rsidRPr="00581803" w:rsidRDefault="00144E28" w:rsidP="004D6C76">
          <w:pPr>
            <w:pStyle w:val="Sommario2"/>
            <w:ind w:left="0"/>
          </w:pPr>
        </w:p>
      </w:sdtContent>
    </w:sdt>
    <w:p w14:paraId="6620A1FD" w14:textId="77777777" w:rsidR="00D624D6" w:rsidRPr="00581803" w:rsidRDefault="00D624D6" w:rsidP="00B71A90">
      <w:pPr>
        <w:pStyle w:val="Sommario1"/>
        <w:spacing w:before="0" w:after="0"/>
        <w:rPr>
          <w:rFonts w:ascii="Arial" w:hAnsi="Arial" w:cs="Arial"/>
          <w:lang w:val="en-US"/>
        </w:rPr>
      </w:pPr>
    </w:p>
    <w:p w14:paraId="0CF34BFE" w14:textId="77777777" w:rsidR="00D624D6" w:rsidRPr="00581803" w:rsidRDefault="00D624D6" w:rsidP="00B71A90">
      <w:pPr>
        <w:spacing w:after="0"/>
        <w:rPr>
          <w:rFonts w:cs="Arial"/>
          <w:lang w:val="en-US"/>
        </w:rPr>
      </w:pPr>
    </w:p>
    <w:p w14:paraId="6CB70405" w14:textId="77777777" w:rsidR="00D624D6" w:rsidRPr="00581803" w:rsidRDefault="00D624D6" w:rsidP="00B71A90">
      <w:pPr>
        <w:spacing w:after="0"/>
        <w:rPr>
          <w:rFonts w:cs="Arial"/>
          <w:lang w:val="en-US"/>
        </w:rPr>
      </w:pPr>
    </w:p>
    <w:p w14:paraId="44222F39" w14:textId="77777777" w:rsidR="00D624D6" w:rsidRPr="00581803" w:rsidRDefault="00D624D6" w:rsidP="00B71A90">
      <w:pPr>
        <w:spacing w:after="0"/>
        <w:rPr>
          <w:rFonts w:cs="Arial"/>
          <w:lang w:val="en-US"/>
        </w:rPr>
      </w:pPr>
    </w:p>
    <w:p w14:paraId="6E7A7DD6" w14:textId="202C22B5" w:rsidR="00D624D6" w:rsidRPr="00581803" w:rsidRDefault="00642AF2" w:rsidP="00B71A90">
      <w:pPr>
        <w:tabs>
          <w:tab w:val="left" w:pos="6930"/>
        </w:tabs>
        <w:spacing w:after="0"/>
        <w:rPr>
          <w:rFonts w:cs="Arial"/>
          <w:lang w:val="en-US"/>
        </w:rPr>
      </w:pPr>
      <w:r w:rsidRPr="00581803">
        <w:rPr>
          <w:rFonts w:cs="Arial"/>
          <w:lang w:val="en-US"/>
        </w:rPr>
        <w:tab/>
      </w:r>
    </w:p>
    <w:p w14:paraId="6C3A7CAA" w14:textId="773ACB05" w:rsidR="00D624D6" w:rsidRPr="00581803" w:rsidRDefault="002568DD" w:rsidP="00B71A90">
      <w:pPr>
        <w:tabs>
          <w:tab w:val="left" w:pos="6495"/>
        </w:tabs>
        <w:spacing w:after="0"/>
        <w:rPr>
          <w:rFonts w:cs="Arial"/>
          <w:lang w:val="en-US"/>
        </w:rPr>
      </w:pPr>
      <w:r w:rsidRPr="00581803">
        <w:rPr>
          <w:rFonts w:cs="Arial"/>
          <w:lang w:val="en-US"/>
        </w:rPr>
        <w:tab/>
      </w:r>
    </w:p>
    <w:p w14:paraId="1ACD84C4" w14:textId="6D6FA74A" w:rsidR="00D624D6" w:rsidRPr="00581803" w:rsidRDefault="00D624D6" w:rsidP="00B71A90">
      <w:pPr>
        <w:spacing w:after="0"/>
        <w:rPr>
          <w:rFonts w:cs="Arial"/>
          <w:lang w:val="en-US"/>
        </w:rPr>
      </w:pPr>
    </w:p>
    <w:p w14:paraId="6F71A83B" w14:textId="4DE0D3CD" w:rsidR="00982BB3" w:rsidRPr="00581803" w:rsidRDefault="00982BB3" w:rsidP="00B71A90">
      <w:pPr>
        <w:spacing w:after="0"/>
        <w:rPr>
          <w:rFonts w:cs="Arial"/>
          <w:lang w:val="en-US"/>
        </w:rPr>
      </w:pPr>
    </w:p>
    <w:p w14:paraId="452A4899" w14:textId="35FC7948" w:rsidR="00982BB3" w:rsidRPr="00581803" w:rsidRDefault="00982BB3" w:rsidP="00B71A90">
      <w:pPr>
        <w:spacing w:after="0"/>
        <w:rPr>
          <w:rFonts w:cs="Arial"/>
          <w:lang w:val="en-US"/>
        </w:rPr>
      </w:pPr>
    </w:p>
    <w:p w14:paraId="31C584EA" w14:textId="0188E2F9" w:rsidR="00CA3D49" w:rsidRPr="00581803" w:rsidRDefault="00CA3D49" w:rsidP="00B71A90">
      <w:pPr>
        <w:spacing w:after="0"/>
        <w:rPr>
          <w:rFonts w:cs="Arial"/>
          <w:lang w:val="en-US"/>
        </w:rPr>
      </w:pPr>
    </w:p>
    <w:p w14:paraId="7B781563" w14:textId="48D97A3D" w:rsidR="00CA3D49" w:rsidRPr="00581803" w:rsidRDefault="00CA3D49" w:rsidP="00B71A90">
      <w:pPr>
        <w:spacing w:after="0"/>
        <w:rPr>
          <w:rFonts w:cs="Arial"/>
          <w:lang w:val="en-US"/>
        </w:rPr>
      </w:pPr>
    </w:p>
    <w:p w14:paraId="0317FE63" w14:textId="24527B5D" w:rsidR="00982BB3" w:rsidRPr="00581803" w:rsidRDefault="00A7178E" w:rsidP="00B71A90">
      <w:pPr>
        <w:spacing w:after="0"/>
        <w:ind w:left="113"/>
        <w:jc w:val="left"/>
        <w:rPr>
          <w:rFonts w:cs="Arial"/>
          <w:lang w:val="en-US"/>
        </w:rPr>
      </w:pPr>
      <w:r w:rsidRPr="00581803">
        <w:rPr>
          <w:rFonts w:cs="Arial"/>
          <w:lang w:val="en-US"/>
        </w:rPr>
        <w:br w:type="page"/>
      </w:r>
    </w:p>
    <w:p w14:paraId="4F251F33" w14:textId="0CD14E93" w:rsidR="00345B29" w:rsidRPr="00CF651C" w:rsidRDefault="00345B29" w:rsidP="00FD1895">
      <w:pPr>
        <w:pStyle w:val="Titolo1"/>
        <w:numPr>
          <w:ilvl w:val="0"/>
          <w:numId w:val="26"/>
        </w:numPr>
        <w:spacing w:line="240" w:lineRule="auto"/>
        <w:ind w:left="720" w:hanging="360"/>
        <w:jc w:val="both"/>
        <w:rPr>
          <w:rFonts w:cs="Arial"/>
          <w:sz w:val="32"/>
          <w:szCs w:val="22"/>
        </w:rPr>
      </w:pPr>
      <w:bookmarkStart w:id="0" w:name="_Toc202262898"/>
      <w:bookmarkStart w:id="1" w:name="_Toc203575781"/>
      <w:r w:rsidRPr="00CF651C">
        <w:rPr>
          <w:rFonts w:cs="Arial"/>
          <w:sz w:val="32"/>
          <w:szCs w:val="22"/>
        </w:rPr>
        <w:lastRenderedPageBreak/>
        <w:t>Introduzione – c</w:t>
      </w:r>
      <w:bookmarkEnd w:id="0"/>
      <w:r w:rsidR="002266EB">
        <w:rPr>
          <w:rFonts w:cs="Arial"/>
          <w:sz w:val="32"/>
          <w:szCs w:val="22"/>
        </w:rPr>
        <w:t>ontesto</w:t>
      </w:r>
      <w:bookmarkEnd w:id="1"/>
    </w:p>
    <w:p w14:paraId="3CD73E2F" w14:textId="217E75BA" w:rsidR="006400AD" w:rsidRDefault="004C4FFF" w:rsidP="00042659">
      <w:pPr>
        <w:spacing w:line="240" w:lineRule="auto"/>
        <w:ind w:left="113"/>
        <w:rPr>
          <w:rFonts w:cs="Arial"/>
        </w:rPr>
      </w:pPr>
      <w:r w:rsidRPr="006400AD">
        <w:rPr>
          <w:rFonts w:cs="Arial"/>
        </w:rPr>
        <w:t>Nel quadro delle priorità politiche 2024</w:t>
      </w:r>
      <w:r w:rsidR="00D3032C" w:rsidRPr="006400AD">
        <w:rPr>
          <w:rFonts w:cs="Arial"/>
        </w:rPr>
        <w:t>-</w:t>
      </w:r>
      <w:r w:rsidRPr="006400AD">
        <w:rPr>
          <w:rFonts w:cs="Arial"/>
        </w:rPr>
        <w:t>2029 della</w:t>
      </w:r>
      <w:r w:rsidR="003773A6">
        <w:rPr>
          <w:rFonts w:cs="Arial"/>
        </w:rPr>
        <w:t xml:space="preserve"> Commissione europea</w:t>
      </w:r>
      <w:r w:rsidRPr="006400AD">
        <w:rPr>
          <w:rFonts w:cs="Arial"/>
        </w:rPr>
        <w:t xml:space="preserve">, l’innovazione è stata posta al centro della strategia economica europea, con l’obiettivo di </w:t>
      </w:r>
      <w:r w:rsidR="003773A6">
        <w:rPr>
          <w:rFonts w:cs="Arial"/>
        </w:rPr>
        <w:t xml:space="preserve">sostenere la competitività delle </w:t>
      </w:r>
      <w:r w:rsidRPr="00042659">
        <w:rPr>
          <w:rFonts w:cs="Arial"/>
        </w:rPr>
        <w:t>imprese innovative</w:t>
      </w:r>
      <w:r w:rsidR="003773A6">
        <w:rPr>
          <w:rFonts w:cs="Arial"/>
        </w:rPr>
        <w:t xml:space="preserve">, in particolare le </w:t>
      </w:r>
      <w:r w:rsidRPr="00042659">
        <w:rPr>
          <w:rFonts w:cs="Arial"/>
        </w:rPr>
        <w:t xml:space="preserve">startup e </w:t>
      </w:r>
      <w:r w:rsidR="003773A6">
        <w:rPr>
          <w:rFonts w:cs="Arial"/>
        </w:rPr>
        <w:t xml:space="preserve">le </w:t>
      </w:r>
      <w:proofErr w:type="spellStart"/>
      <w:r w:rsidRPr="00042659">
        <w:rPr>
          <w:rFonts w:cs="Arial"/>
        </w:rPr>
        <w:t>scaleup</w:t>
      </w:r>
      <w:proofErr w:type="spellEnd"/>
      <w:r w:rsidRPr="00042659">
        <w:rPr>
          <w:rFonts w:cs="Arial"/>
        </w:rPr>
        <w:t xml:space="preserve"> europee. </w:t>
      </w:r>
    </w:p>
    <w:p w14:paraId="34C13650" w14:textId="46FAD4DE" w:rsidR="003773A6" w:rsidRPr="003773A6" w:rsidRDefault="004C4FFF" w:rsidP="00042659">
      <w:pPr>
        <w:spacing w:line="240" w:lineRule="auto"/>
        <w:ind w:left="113"/>
        <w:rPr>
          <w:rFonts w:cs="Arial"/>
          <w:b/>
        </w:rPr>
      </w:pPr>
      <w:r w:rsidRPr="00042659">
        <w:rPr>
          <w:rFonts w:cs="Arial"/>
        </w:rPr>
        <w:t xml:space="preserve">In linea con tali obiettivi, </w:t>
      </w:r>
      <w:r w:rsidR="006400AD">
        <w:rPr>
          <w:rFonts w:cs="Arial"/>
        </w:rPr>
        <w:t xml:space="preserve">il programma di lavoro della Commissione include </w:t>
      </w:r>
      <w:r w:rsidRPr="00042659">
        <w:rPr>
          <w:rFonts w:cs="Arial"/>
        </w:rPr>
        <w:t>lo sviluppo di un</w:t>
      </w:r>
      <w:r w:rsidR="003773A6">
        <w:rPr>
          <w:rFonts w:cs="Arial"/>
        </w:rPr>
        <w:t>o</w:t>
      </w:r>
      <w:r w:rsidRPr="00042659">
        <w:rPr>
          <w:rFonts w:cs="Arial"/>
        </w:rPr>
        <w:t xml:space="preserve"> </w:t>
      </w:r>
      <w:proofErr w:type="spellStart"/>
      <w:r w:rsidRPr="003773A6">
        <w:rPr>
          <w:rFonts w:cs="Arial"/>
          <w:b/>
        </w:rPr>
        <w:t>European</w:t>
      </w:r>
      <w:proofErr w:type="spellEnd"/>
      <w:r w:rsidRPr="003773A6">
        <w:rPr>
          <w:rFonts w:cs="Arial"/>
          <w:b/>
        </w:rPr>
        <w:t xml:space="preserve"> Innovation Act finalizzato a</w:t>
      </w:r>
      <w:r w:rsidR="003773A6" w:rsidRPr="003773A6">
        <w:rPr>
          <w:rFonts w:cs="Arial"/>
          <w:b/>
        </w:rPr>
        <w:t>:</w:t>
      </w:r>
    </w:p>
    <w:p w14:paraId="14A3ED09" w14:textId="6C388092" w:rsidR="003773A6" w:rsidRPr="003773A6" w:rsidRDefault="003773A6" w:rsidP="003773A6">
      <w:pPr>
        <w:pStyle w:val="Paragrafoelenco"/>
        <w:numPr>
          <w:ilvl w:val="0"/>
          <w:numId w:val="41"/>
        </w:numPr>
        <w:spacing w:line="240" w:lineRule="auto"/>
        <w:rPr>
          <w:rFonts w:cs="Arial"/>
          <w:b/>
        </w:rPr>
      </w:pPr>
      <w:r w:rsidRPr="003773A6">
        <w:rPr>
          <w:rFonts w:cs="Arial"/>
          <w:b/>
        </w:rPr>
        <w:t>r</w:t>
      </w:r>
      <w:r w:rsidR="004C4FFF" w:rsidRPr="003773A6">
        <w:rPr>
          <w:rFonts w:cs="Arial"/>
          <w:b/>
        </w:rPr>
        <w:t>azionalizzare il quadro regolatorio</w:t>
      </w:r>
      <w:r>
        <w:rPr>
          <w:rFonts w:cs="Arial"/>
          <w:b/>
        </w:rPr>
        <w:t xml:space="preserve"> esistente</w:t>
      </w:r>
    </w:p>
    <w:p w14:paraId="465FD1FB" w14:textId="77777777" w:rsidR="003773A6" w:rsidRPr="003773A6" w:rsidRDefault="004C4FFF" w:rsidP="003773A6">
      <w:pPr>
        <w:pStyle w:val="Paragrafoelenco"/>
        <w:numPr>
          <w:ilvl w:val="0"/>
          <w:numId w:val="41"/>
        </w:numPr>
        <w:spacing w:line="240" w:lineRule="auto"/>
        <w:rPr>
          <w:rFonts w:cs="Arial"/>
          <w:b/>
        </w:rPr>
      </w:pPr>
      <w:r w:rsidRPr="003773A6">
        <w:rPr>
          <w:rFonts w:cs="Arial"/>
          <w:b/>
        </w:rPr>
        <w:t xml:space="preserve">promuovere strumenti di sperimentazione normativa come i </w:t>
      </w:r>
      <w:proofErr w:type="spellStart"/>
      <w:r w:rsidRPr="003773A6">
        <w:rPr>
          <w:rFonts w:cs="Arial"/>
          <w:b/>
          <w:i/>
        </w:rPr>
        <w:t>regulatory</w:t>
      </w:r>
      <w:proofErr w:type="spellEnd"/>
      <w:r w:rsidRPr="003773A6">
        <w:rPr>
          <w:rFonts w:cs="Arial"/>
          <w:b/>
          <w:i/>
        </w:rPr>
        <w:t xml:space="preserve"> sandboxes</w:t>
      </w:r>
    </w:p>
    <w:p w14:paraId="093CF10B" w14:textId="77777777" w:rsidR="003773A6" w:rsidRDefault="004C4FFF" w:rsidP="003773A6">
      <w:pPr>
        <w:pStyle w:val="Paragrafoelenco"/>
        <w:numPr>
          <w:ilvl w:val="0"/>
          <w:numId w:val="41"/>
        </w:numPr>
        <w:spacing w:line="240" w:lineRule="auto"/>
        <w:rPr>
          <w:rFonts w:cs="Arial"/>
          <w:b/>
        </w:rPr>
      </w:pPr>
      <w:r w:rsidRPr="003773A6">
        <w:rPr>
          <w:rFonts w:cs="Arial"/>
          <w:b/>
        </w:rPr>
        <w:t>sostenere l’ingresso sul mercato di nuove tecnologie e soluzioni</w:t>
      </w:r>
    </w:p>
    <w:p w14:paraId="4BCC673B" w14:textId="77777777" w:rsidR="003773A6" w:rsidRPr="003773A6" w:rsidRDefault="003773A6" w:rsidP="003773A6">
      <w:pPr>
        <w:pStyle w:val="Paragrafoelenco"/>
        <w:numPr>
          <w:ilvl w:val="0"/>
          <w:numId w:val="41"/>
        </w:numPr>
        <w:spacing w:line="240" w:lineRule="auto"/>
        <w:rPr>
          <w:rFonts w:cs="Arial"/>
          <w:b/>
        </w:rPr>
      </w:pPr>
      <w:r w:rsidRPr="003773A6">
        <w:rPr>
          <w:rFonts w:cs="Arial"/>
          <w:b/>
        </w:rPr>
        <w:t>facilitare l’accesso al venture capital</w:t>
      </w:r>
    </w:p>
    <w:p w14:paraId="1FAA721D" w14:textId="77777777" w:rsidR="003773A6" w:rsidRPr="003773A6" w:rsidRDefault="004C4FFF" w:rsidP="003773A6">
      <w:pPr>
        <w:pStyle w:val="Paragrafoelenco"/>
        <w:numPr>
          <w:ilvl w:val="0"/>
          <w:numId w:val="41"/>
        </w:numPr>
        <w:spacing w:line="240" w:lineRule="auto"/>
        <w:rPr>
          <w:rFonts w:cs="Arial"/>
          <w:b/>
        </w:rPr>
      </w:pPr>
      <w:r w:rsidRPr="003773A6">
        <w:rPr>
          <w:rFonts w:cs="Arial"/>
          <w:b/>
        </w:rPr>
        <w:t>promuovere l’accesso delle imprese innovative alle infrastrutture pubbliche di ricerca e tecnologia</w:t>
      </w:r>
    </w:p>
    <w:p w14:paraId="2D19FF0B" w14:textId="25496E9C" w:rsidR="004C4FFF" w:rsidRPr="003773A6" w:rsidRDefault="004C4FFF" w:rsidP="003773A6">
      <w:pPr>
        <w:pStyle w:val="Paragrafoelenco"/>
        <w:numPr>
          <w:ilvl w:val="0"/>
          <w:numId w:val="41"/>
        </w:numPr>
        <w:spacing w:line="240" w:lineRule="auto"/>
        <w:rPr>
          <w:rFonts w:cs="Arial"/>
          <w:b/>
        </w:rPr>
      </w:pPr>
      <w:r w:rsidRPr="003773A6">
        <w:rPr>
          <w:rFonts w:cs="Arial"/>
          <w:b/>
        </w:rPr>
        <w:t>valorizza</w:t>
      </w:r>
      <w:r w:rsidR="003773A6" w:rsidRPr="003773A6">
        <w:rPr>
          <w:rFonts w:cs="Arial"/>
          <w:b/>
        </w:rPr>
        <w:t xml:space="preserve">re </w:t>
      </w:r>
      <w:r w:rsidRPr="003773A6">
        <w:rPr>
          <w:rFonts w:cs="Arial"/>
          <w:b/>
        </w:rPr>
        <w:t>gli asset immateriali generati da attività R&amp;I finanziati con fondi pubblici.</w:t>
      </w:r>
    </w:p>
    <w:p w14:paraId="7750D51E" w14:textId="0F8C98F4" w:rsidR="004E57EF" w:rsidRPr="003773A6" w:rsidRDefault="006911B8" w:rsidP="007F4852">
      <w:pPr>
        <w:spacing w:line="240" w:lineRule="auto"/>
        <w:ind w:left="113"/>
        <w:rPr>
          <w:rFonts w:cs="Arial"/>
          <w:b/>
          <w:bCs/>
        </w:rPr>
      </w:pPr>
      <w:r w:rsidRPr="003773A6">
        <w:rPr>
          <w:rFonts w:cs="Arial"/>
          <w:b/>
          <w:bCs/>
        </w:rPr>
        <w:t>L’8 luglio è stata</w:t>
      </w:r>
      <w:r w:rsidR="006F0DD8" w:rsidRPr="003773A6">
        <w:rPr>
          <w:rFonts w:cs="Arial"/>
          <w:b/>
          <w:bCs/>
        </w:rPr>
        <w:t xml:space="preserve"> aperta una </w:t>
      </w:r>
      <w:hyperlink r:id="rId14" w:history="1">
        <w:r w:rsidR="006F0DD8" w:rsidRPr="003773A6">
          <w:rPr>
            <w:rStyle w:val="Collegamentoipertestuale"/>
            <w:rFonts w:cs="Arial"/>
            <w:b/>
            <w:bCs/>
          </w:rPr>
          <w:t>consultazione pubblica</w:t>
        </w:r>
      </w:hyperlink>
      <w:r w:rsidR="006F0DD8" w:rsidRPr="003773A6">
        <w:rPr>
          <w:rFonts w:cs="Arial"/>
          <w:b/>
          <w:bCs/>
        </w:rPr>
        <w:t xml:space="preserve"> sulla proposta, che resterà accessibile fino al 3 ottobre 2025. L’adozione formale dell’atto è prevista indicativamente nel primo trimestre del 2026 (Q1 2026).</w:t>
      </w:r>
    </w:p>
    <w:p w14:paraId="7A8359C1" w14:textId="77777777" w:rsidR="006C4372" w:rsidRPr="006C4372" w:rsidRDefault="00DB65CC" w:rsidP="006C4372">
      <w:pPr>
        <w:spacing w:after="0" w:line="240" w:lineRule="auto"/>
        <w:ind w:left="113"/>
        <w:rPr>
          <w:rFonts w:cs="Arial"/>
        </w:rPr>
      </w:pPr>
      <w:r w:rsidRPr="008A299D">
        <w:rPr>
          <w:rFonts w:cs="Arial"/>
        </w:rPr>
        <w:t>A supporto della preparazione dell</w:t>
      </w:r>
      <w:r>
        <w:rPr>
          <w:rFonts w:cs="Arial"/>
        </w:rPr>
        <w:t>o</w:t>
      </w:r>
      <w:r w:rsidRPr="008A299D">
        <w:rPr>
          <w:rFonts w:cs="Arial"/>
        </w:rPr>
        <w:t xml:space="preserve"> </w:t>
      </w:r>
      <w:proofErr w:type="spellStart"/>
      <w:r w:rsidRPr="006C4372">
        <w:rPr>
          <w:rStyle w:val="Enfasigrassetto"/>
          <w:rFonts w:cs="Arial"/>
          <w:b w:val="0"/>
          <w:bCs w:val="0"/>
        </w:rPr>
        <w:t>European</w:t>
      </w:r>
      <w:proofErr w:type="spellEnd"/>
      <w:r w:rsidRPr="008A299D">
        <w:rPr>
          <w:rStyle w:val="Enfasigrassetto"/>
          <w:rFonts w:cs="Arial"/>
          <w:b w:val="0"/>
          <w:bCs w:val="0"/>
        </w:rPr>
        <w:t xml:space="preserve"> Innovation Act</w:t>
      </w:r>
      <w:r w:rsidRPr="008A299D">
        <w:rPr>
          <w:rFonts w:cs="Arial"/>
        </w:rPr>
        <w:t xml:space="preserve">, sarà condotta </w:t>
      </w:r>
      <w:r w:rsidRPr="003773A6">
        <w:rPr>
          <w:rFonts w:cs="Arial"/>
        </w:rPr>
        <w:t>anche una valutazione d’impatto nella seconda metà del 2025. Questo esercizio fornirà un’analisi approfondita per orientare la proposta della Commissione, tenendo conto delle possibili conseguenze economiche, sociali e tecnologiche delle misure previste. Nel</w:t>
      </w:r>
      <w:r w:rsidRPr="008A299D">
        <w:rPr>
          <w:rFonts w:cs="Arial"/>
        </w:rPr>
        <w:t xml:space="preserve"> quadro della valutazione d’impatto, saranno realizzate </w:t>
      </w:r>
      <w:r>
        <w:rPr>
          <w:rFonts w:cs="Arial"/>
        </w:rPr>
        <w:t xml:space="preserve">anche </w:t>
      </w:r>
      <w:r w:rsidRPr="006C4372">
        <w:rPr>
          <w:rFonts w:cs="Arial"/>
        </w:rPr>
        <w:t>consultazioni mirate</w:t>
      </w:r>
      <w:r w:rsidR="003B62CD" w:rsidRPr="006C4372">
        <w:rPr>
          <w:rFonts w:cs="Arial"/>
        </w:rPr>
        <w:t>.</w:t>
      </w:r>
    </w:p>
    <w:p w14:paraId="44DAFF08" w14:textId="77777777" w:rsidR="006C4372" w:rsidRPr="006C4372" w:rsidRDefault="006C4372" w:rsidP="006C4372">
      <w:pPr>
        <w:spacing w:after="0" w:line="240" w:lineRule="auto"/>
        <w:ind w:left="113"/>
        <w:rPr>
          <w:rFonts w:cs="Arial"/>
        </w:rPr>
      </w:pPr>
    </w:p>
    <w:p w14:paraId="79347A96" w14:textId="1C174C68" w:rsidR="006C4372" w:rsidRPr="006C4372" w:rsidRDefault="006C4372" w:rsidP="006C4372">
      <w:pPr>
        <w:spacing w:after="0" w:line="240" w:lineRule="auto"/>
        <w:ind w:left="113"/>
        <w:rPr>
          <w:rFonts w:cs="Arial"/>
          <w:b/>
          <w:bCs/>
        </w:rPr>
      </w:pPr>
      <w:r w:rsidRPr="00042659">
        <w:rPr>
          <w:rFonts w:cs="Arial"/>
        </w:rPr>
        <w:t>Il provvedimento è strettamente connesso</w:t>
      </w:r>
      <w:r>
        <w:rPr>
          <w:rFonts w:cs="Arial"/>
        </w:rPr>
        <w:t xml:space="preserve"> anche alle</w:t>
      </w:r>
      <w:r w:rsidRPr="00042659">
        <w:rPr>
          <w:rFonts w:cs="Arial"/>
        </w:rPr>
        <w:t xml:space="preserve"> seguenti iniziative adottate o in corso di elaborazione a livello UE: </w:t>
      </w:r>
      <w:hyperlink r:id="rId15" w:history="1">
        <w:r w:rsidRPr="00835312">
          <w:rPr>
            <w:rStyle w:val="Collegamentoipertestuale"/>
            <w:rFonts w:cs="Arial"/>
          </w:rPr>
          <w:t xml:space="preserve">EU Startup and </w:t>
        </w:r>
        <w:proofErr w:type="spellStart"/>
        <w:r w:rsidRPr="00835312">
          <w:rPr>
            <w:rStyle w:val="Collegamentoipertestuale"/>
            <w:rFonts w:cs="Arial"/>
          </w:rPr>
          <w:t>Scaleup</w:t>
        </w:r>
        <w:proofErr w:type="spellEnd"/>
        <w:r w:rsidRPr="00835312">
          <w:rPr>
            <w:rStyle w:val="Collegamentoipertestuale"/>
            <w:rFonts w:cs="Arial"/>
          </w:rPr>
          <w:t xml:space="preserve"> Strategy</w:t>
        </w:r>
      </w:hyperlink>
      <w:r w:rsidRPr="004C4FFF">
        <w:rPr>
          <w:rFonts w:cs="Arial"/>
        </w:rPr>
        <w:t>,</w:t>
      </w:r>
      <w:r w:rsidRPr="00042659">
        <w:rPr>
          <w:rFonts w:cs="Arial"/>
        </w:rPr>
        <w:t xml:space="preserve"> </w:t>
      </w:r>
      <w:hyperlink r:id="rId16" w:history="1">
        <w:r w:rsidRPr="00E4235B">
          <w:rPr>
            <w:rStyle w:val="Collegamentoipertestuale"/>
            <w:rFonts w:cs="Arial"/>
          </w:rPr>
          <w:t>Single Market Strategy</w:t>
        </w:r>
      </w:hyperlink>
      <w:r w:rsidRPr="00042659">
        <w:rPr>
          <w:rFonts w:cs="Arial"/>
        </w:rPr>
        <w:t xml:space="preserve">, </w:t>
      </w:r>
      <w:hyperlink r:id="rId17" w:history="1">
        <w:r w:rsidRPr="006F55E9">
          <w:rPr>
            <w:rStyle w:val="Collegamentoipertestuale"/>
            <w:rFonts w:cs="Arial"/>
          </w:rPr>
          <w:t>Union of Skills</w:t>
        </w:r>
      </w:hyperlink>
      <w:r w:rsidRPr="00042659">
        <w:rPr>
          <w:rFonts w:cs="Arial"/>
        </w:rPr>
        <w:t xml:space="preserve">, </w:t>
      </w:r>
      <w:hyperlink r:id="rId18" w:history="1">
        <w:r w:rsidRPr="004677D0">
          <w:rPr>
            <w:rStyle w:val="Collegamentoipertestuale"/>
            <w:rFonts w:cs="Arial"/>
          </w:rPr>
          <w:t>Comunicazione sull’Unione del Risparmio e degli Investimenti</w:t>
        </w:r>
      </w:hyperlink>
      <w:r w:rsidRPr="00042659">
        <w:rPr>
          <w:rFonts w:cs="Arial"/>
        </w:rPr>
        <w:t xml:space="preserve">, </w:t>
      </w:r>
      <w:hyperlink r:id="rId19" w:history="1">
        <w:proofErr w:type="spellStart"/>
        <w:r w:rsidRPr="00920CAA">
          <w:rPr>
            <w:rStyle w:val="Collegamentoipertestuale"/>
            <w:rFonts w:cs="Arial"/>
          </w:rPr>
          <w:t>European</w:t>
        </w:r>
        <w:proofErr w:type="spellEnd"/>
        <w:r w:rsidRPr="00920CAA">
          <w:rPr>
            <w:rStyle w:val="Collegamentoipertestuale"/>
            <w:rFonts w:cs="Arial"/>
          </w:rPr>
          <w:t xml:space="preserve"> </w:t>
        </w:r>
        <w:proofErr w:type="spellStart"/>
        <w:r w:rsidRPr="00920CAA">
          <w:rPr>
            <w:rStyle w:val="Collegamentoipertestuale"/>
            <w:rFonts w:cs="Arial"/>
          </w:rPr>
          <w:t>Research</w:t>
        </w:r>
        <w:proofErr w:type="spellEnd"/>
        <w:r w:rsidRPr="00920CAA">
          <w:rPr>
            <w:rStyle w:val="Collegamentoipertestuale"/>
            <w:rFonts w:cs="Arial"/>
          </w:rPr>
          <w:t xml:space="preserve"> Area Act</w:t>
        </w:r>
      </w:hyperlink>
      <w:r w:rsidRPr="00042659">
        <w:rPr>
          <w:rFonts w:cs="Arial"/>
        </w:rPr>
        <w:t>, 28° regime per le imprese, revisione delle direttive sugli appalti pubblici e regolamento UE sulla standardizzazione.</w:t>
      </w:r>
    </w:p>
    <w:p w14:paraId="3107C4B9" w14:textId="454B9A15" w:rsidR="00345B29" w:rsidRPr="002931F0" w:rsidRDefault="00251F99" w:rsidP="002931F0">
      <w:pPr>
        <w:pStyle w:val="Titolo1"/>
        <w:numPr>
          <w:ilvl w:val="0"/>
          <w:numId w:val="26"/>
        </w:numPr>
        <w:spacing w:line="240" w:lineRule="auto"/>
        <w:ind w:left="720" w:hanging="360"/>
        <w:jc w:val="both"/>
        <w:rPr>
          <w:rFonts w:cs="Arial"/>
          <w:sz w:val="32"/>
        </w:rPr>
      </w:pPr>
      <w:bookmarkStart w:id="2" w:name="_Toc203575782"/>
      <w:r>
        <w:rPr>
          <w:rFonts w:cs="Arial"/>
          <w:sz w:val="32"/>
        </w:rPr>
        <w:t xml:space="preserve">Problematiche </w:t>
      </w:r>
      <w:r w:rsidR="003773A6">
        <w:rPr>
          <w:rFonts w:cs="Arial"/>
          <w:sz w:val="32"/>
        </w:rPr>
        <w:t>identificate</w:t>
      </w:r>
      <w:bookmarkEnd w:id="2"/>
      <w:r w:rsidR="006C4372">
        <w:rPr>
          <w:rFonts w:cs="Arial"/>
          <w:sz w:val="32"/>
        </w:rPr>
        <w:t xml:space="preserve"> </w:t>
      </w:r>
    </w:p>
    <w:p w14:paraId="09913DD4" w14:textId="7E82DBC5" w:rsidR="001062EA" w:rsidRDefault="001062EA" w:rsidP="00042659">
      <w:pPr>
        <w:spacing w:line="240" w:lineRule="auto"/>
      </w:pPr>
      <w:r>
        <w:t>L</w:t>
      </w:r>
      <w:r w:rsidR="00492DBA">
        <w:t xml:space="preserve">o </w:t>
      </w:r>
      <w:proofErr w:type="spellStart"/>
      <w:r>
        <w:t>European</w:t>
      </w:r>
      <w:proofErr w:type="spellEnd"/>
      <w:r>
        <w:t xml:space="preserve"> Innovation Act intende affrontare le principali barriere che limitano il potenziale delle imprese innovative nell’UE, </w:t>
      </w:r>
      <w:r w:rsidRPr="003773A6">
        <w:rPr>
          <w:b/>
          <w:bCs/>
        </w:rPr>
        <w:t>con particolare attenzione alle</w:t>
      </w:r>
      <w:r>
        <w:t xml:space="preserve"> </w:t>
      </w:r>
      <w:r w:rsidRPr="00B7681F">
        <w:rPr>
          <w:b/>
          <w:bCs/>
        </w:rPr>
        <w:t xml:space="preserve">esigenze specifiche di startup e </w:t>
      </w:r>
      <w:proofErr w:type="spellStart"/>
      <w:r w:rsidRPr="00B7681F">
        <w:rPr>
          <w:b/>
          <w:bCs/>
        </w:rPr>
        <w:t>scaleup</w:t>
      </w:r>
      <w:proofErr w:type="spellEnd"/>
      <w:r w:rsidRPr="00B7681F">
        <w:rPr>
          <w:b/>
          <w:bCs/>
        </w:rPr>
        <w:t>,</w:t>
      </w:r>
      <w:r>
        <w:t xml:space="preserve"> che incontrano ostacoli aggiuntivi nella fase di ingresso sul mercato e di crescita. Tra le criticità individuate</w:t>
      </w:r>
      <w:r w:rsidR="00B7681F">
        <w:t xml:space="preserve"> si segnalano</w:t>
      </w:r>
      <w:r>
        <w:t>:</w:t>
      </w:r>
    </w:p>
    <w:p w14:paraId="0630D4E7" w14:textId="4B732355" w:rsidR="003D7570" w:rsidRDefault="000B7921" w:rsidP="000B7921">
      <w:pPr>
        <w:pStyle w:val="Paragrafoelenco"/>
        <w:numPr>
          <w:ilvl w:val="0"/>
          <w:numId w:val="40"/>
        </w:numPr>
        <w:spacing w:line="240" w:lineRule="auto"/>
      </w:pPr>
      <w:r w:rsidRPr="000B7921">
        <w:rPr>
          <w:b/>
          <w:bCs/>
        </w:rPr>
        <w:t>Frammentazione regolatoria</w:t>
      </w:r>
      <w:r>
        <w:t xml:space="preserve">: la coesistenza di 27 regimi normativi nazionali genera un contesto complesso per l’operatività </w:t>
      </w:r>
      <w:r w:rsidRPr="000B7921">
        <w:rPr>
          <w:i/>
          <w:iCs/>
        </w:rPr>
        <w:t>cross-</w:t>
      </w:r>
      <w:proofErr w:type="spellStart"/>
      <w:r w:rsidRPr="000B7921">
        <w:rPr>
          <w:i/>
          <w:iCs/>
        </w:rPr>
        <w:t>border</w:t>
      </w:r>
      <w:proofErr w:type="spellEnd"/>
      <w:r>
        <w:t xml:space="preserve"> e scoraggia gli investimenti nel Mercato Unico</w:t>
      </w:r>
      <w:r w:rsidR="001A3749">
        <w:t>.</w:t>
      </w:r>
    </w:p>
    <w:p w14:paraId="5EED4C9E" w14:textId="1E147991" w:rsidR="003D7570" w:rsidRDefault="000B7921" w:rsidP="003D7570">
      <w:pPr>
        <w:pStyle w:val="Paragrafoelenco"/>
        <w:numPr>
          <w:ilvl w:val="0"/>
          <w:numId w:val="40"/>
        </w:numPr>
        <w:spacing w:line="240" w:lineRule="auto"/>
      </w:pPr>
      <w:r w:rsidRPr="003D7570">
        <w:rPr>
          <w:b/>
          <w:bCs/>
        </w:rPr>
        <w:lastRenderedPageBreak/>
        <w:t>Quadri normativi non pienamente favorevoli all’innovazione</w:t>
      </w:r>
      <w:r>
        <w:t>: l’assenza di un approccio sistematico alla valutazione dell’impatto dell’azione regolatoria sull’innovazione può tradursi in oneri sproporzionati o barriere non necessarie allo sviluppo tecnologico</w:t>
      </w:r>
      <w:r w:rsidR="001A3749">
        <w:t>.</w:t>
      </w:r>
    </w:p>
    <w:p w14:paraId="565F30F5" w14:textId="77777777" w:rsidR="003D7570" w:rsidRDefault="000B7921" w:rsidP="003D7570">
      <w:pPr>
        <w:pStyle w:val="Paragrafoelenco"/>
        <w:numPr>
          <w:ilvl w:val="0"/>
          <w:numId w:val="40"/>
        </w:numPr>
        <w:spacing w:line="240" w:lineRule="auto"/>
      </w:pPr>
      <w:r w:rsidRPr="003D7570">
        <w:rPr>
          <w:b/>
          <w:bCs/>
        </w:rPr>
        <w:t>Opportunità limitate di sperimentazione normativa</w:t>
      </w:r>
      <w:r>
        <w:t xml:space="preserve">: la diffusione disomogenea di strumenti come i </w:t>
      </w:r>
      <w:proofErr w:type="spellStart"/>
      <w:r>
        <w:t>regulatory</w:t>
      </w:r>
      <w:proofErr w:type="spellEnd"/>
      <w:r>
        <w:t xml:space="preserve"> sandboxes ostacola la possibilità, per regolatori e innovatori, di cooperare nell’analisi degli impatti normativi delle nuove tecnologie.</w:t>
      </w:r>
    </w:p>
    <w:p w14:paraId="0D9980A1" w14:textId="77777777" w:rsidR="003D7570" w:rsidRDefault="000B7921" w:rsidP="003D7570">
      <w:pPr>
        <w:pStyle w:val="Paragrafoelenco"/>
        <w:numPr>
          <w:ilvl w:val="0"/>
          <w:numId w:val="40"/>
        </w:numPr>
        <w:spacing w:line="240" w:lineRule="auto"/>
      </w:pPr>
      <w:r w:rsidRPr="003D7570">
        <w:rPr>
          <w:b/>
          <w:bCs/>
        </w:rPr>
        <w:t>Accesso insufficiente ai finanziamenti</w:t>
      </w:r>
      <w:r>
        <w:t>: le imprese innovative faticano a utilizzare i propri asset immateriali (</w:t>
      </w:r>
      <w:proofErr w:type="spellStart"/>
      <w:r>
        <w:t>IPRs</w:t>
      </w:r>
      <w:proofErr w:type="spellEnd"/>
      <w:r>
        <w:t xml:space="preserve">) come garanzia per attrarre investimenti. </w:t>
      </w:r>
      <w:r w:rsidR="003D7570">
        <w:t>Inoltre, i</w:t>
      </w:r>
      <w:r>
        <w:t xml:space="preserve"> meccanismi di finanziamento pubblico, ancora troppo orientati a </w:t>
      </w:r>
      <w:proofErr w:type="spellStart"/>
      <w:r w:rsidRPr="003D7570">
        <w:rPr>
          <w:i/>
          <w:iCs/>
        </w:rPr>
        <w:t>grant</w:t>
      </w:r>
      <w:proofErr w:type="spellEnd"/>
      <w:r>
        <w:t xml:space="preserve"> e debito, risultano inadeguati a sostenere la fase di </w:t>
      </w:r>
      <w:r w:rsidRPr="003D7570">
        <w:rPr>
          <w:i/>
          <w:iCs/>
        </w:rPr>
        <w:t>scaling</w:t>
      </w:r>
      <w:r>
        <w:t>. La quota di fondi allocata al sostegno della commercializzazione rimane marginale.</w:t>
      </w:r>
    </w:p>
    <w:p w14:paraId="7C85A920" w14:textId="60DA88BD" w:rsidR="003D7570" w:rsidRDefault="000B7921" w:rsidP="003D7570">
      <w:pPr>
        <w:pStyle w:val="Paragrafoelenco"/>
        <w:numPr>
          <w:ilvl w:val="0"/>
          <w:numId w:val="40"/>
        </w:numPr>
        <w:spacing w:line="240" w:lineRule="auto"/>
      </w:pPr>
      <w:r w:rsidRPr="003D7570">
        <w:rPr>
          <w:b/>
          <w:bCs/>
        </w:rPr>
        <w:t xml:space="preserve">Sfruttamento commerciale limitato: </w:t>
      </w:r>
      <w:r>
        <w:t>persistono ostacoli legati alla frammentazione delle politiche su IPR, standardizzazione, certificazione e autorizzazioni, che rallentano il trasferimento tecnologico e la valorizzazione economica della ricerca.</w:t>
      </w:r>
    </w:p>
    <w:p w14:paraId="46FF18F9" w14:textId="16089891" w:rsidR="003D7570" w:rsidRDefault="000B7921" w:rsidP="003D7570">
      <w:pPr>
        <w:pStyle w:val="Paragrafoelenco"/>
        <w:numPr>
          <w:ilvl w:val="0"/>
          <w:numId w:val="40"/>
        </w:numPr>
        <w:spacing w:line="240" w:lineRule="auto"/>
      </w:pPr>
      <w:r w:rsidRPr="003D7570">
        <w:rPr>
          <w:b/>
          <w:bCs/>
        </w:rPr>
        <w:t>Accesso limitato alle infrastrutture di ricerca e tecnologia</w:t>
      </w:r>
      <w:r>
        <w:t>: le PMI innovative incontrano difficoltà ad accedere a strutture e attrezzature avanzate</w:t>
      </w:r>
      <w:r w:rsidR="001A3749">
        <w:t>.</w:t>
      </w:r>
    </w:p>
    <w:p w14:paraId="4DDC1D69" w14:textId="77777777" w:rsidR="003D7570" w:rsidRDefault="000B7921" w:rsidP="003D7570">
      <w:pPr>
        <w:pStyle w:val="Paragrafoelenco"/>
        <w:numPr>
          <w:ilvl w:val="0"/>
          <w:numId w:val="40"/>
        </w:numPr>
        <w:spacing w:line="240" w:lineRule="auto"/>
      </w:pPr>
      <w:r w:rsidRPr="003D7570">
        <w:rPr>
          <w:b/>
          <w:bCs/>
        </w:rPr>
        <w:t>Scarso utilizzo degli appalti innovativi</w:t>
      </w:r>
      <w:r>
        <w:t>: nonostante il potenziale strategico, l’innovazione fatica a entrare nelle logiche degli appalti pubblici e privati, privando le imprese di opportunità di mercato fondamentali.</w:t>
      </w:r>
    </w:p>
    <w:p w14:paraId="1B9D4503" w14:textId="77777777" w:rsidR="003D7570" w:rsidRDefault="000B7921" w:rsidP="003D7570">
      <w:pPr>
        <w:pStyle w:val="Paragrafoelenco"/>
        <w:numPr>
          <w:ilvl w:val="0"/>
          <w:numId w:val="40"/>
        </w:numPr>
        <w:spacing w:line="240" w:lineRule="auto"/>
      </w:pPr>
      <w:r w:rsidRPr="003D7570">
        <w:rPr>
          <w:b/>
          <w:bCs/>
        </w:rPr>
        <w:t>Difficoltà nell’attrarre e trattenere</w:t>
      </w:r>
      <w:r w:rsidR="003D7570">
        <w:rPr>
          <w:b/>
          <w:bCs/>
        </w:rPr>
        <w:t xml:space="preserve"> i</w:t>
      </w:r>
      <w:r w:rsidRPr="003D7570">
        <w:rPr>
          <w:b/>
          <w:bCs/>
        </w:rPr>
        <w:t xml:space="preserve"> talenti</w:t>
      </w:r>
      <w:r>
        <w:t xml:space="preserve">: la frammentazione normativa e fiscale tra Stati membri ostacola l’adozione di strumenti di incentivazione come le </w:t>
      </w:r>
      <w:r w:rsidRPr="003D7570">
        <w:rPr>
          <w:i/>
          <w:iCs/>
        </w:rPr>
        <w:t>stock option</w:t>
      </w:r>
      <w:r>
        <w:t>, limitando la competitività delle imprese nella guerra globale per i talenti.</w:t>
      </w:r>
    </w:p>
    <w:p w14:paraId="2F81B114" w14:textId="4412E645" w:rsidR="000B7921" w:rsidRDefault="000B7921" w:rsidP="003D7570">
      <w:pPr>
        <w:pStyle w:val="Paragrafoelenco"/>
        <w:numPr>
          <w:ilvl w:val="0"/>
          <w:numId w:val="40"/>
        </w:numPr>
        <w:spacing w:line="240" w:lineRule="auto"/>
      </w:pPr>
      <w:r w:rsidRPr="003D7570">
        <w:rPr>
          <w:b/>
          <w:bCs/>
        </w:rPr>
        <w:t>Mancanza di coordinamento delle politiche per l’innovazione</w:t>
      </w:r>
      <w:r>
        <w:t>: l’assenza di un meccanismo strutturato per il coordinamento delle strategie nazionali e dell’UE indebolisce la coerenza e l’efficacia complessiva delle policy in materia di innovazione.</w:t>
      </w:r>
    </w:p>
    <w:p w14:paraId="3B84ADDE" w14:textId="71832D2C" w:rsidR="00B93283" w:rsidRDefault="00B93283" w:rsidP="00B93283">
      <w:pPr>
        <w:pStyle w:val="Titolo1"/>
        <w:numPr>
          <w:ilvl w:val="0"/>
          <w:numId w:val="26"/>
        </w:numPr>
        <w:spacing w:line="240" w:lineRule="auto"/>
        <w:ind w:left="720" w:hanging="360"/>
        <w:jc w:val="both"/>
        <w:rPr>
          <w:rFonts w:cs="Arial"/>
          <w:sz w:val="32"/>
        </w:rPr>
      </w:pPr>
      <w:bookmarkStart w:id="3" w:name="_Toc203575783"/>
      <w:r>
        <w:rPr>
          <w:rFonts w:cs="Arial"/>
          <w:sz w:val="32"/>
        </w:rPr>
        <w:t xml:space="preserve">Obiettivi </w:t>
      </w:r>
      <w:r w:rsidR="00D61A76">
        <w:rPr>
          <w:rFonts w:cs="Arial"/>
          <w:sz w:val="32"/>
        </w:rPr>
        <w:t>della proposta</w:t>
      </w:r>
      <w:bookmarkEnd w:id="3"/>
    </w:p>
    <w:p w14:paraId="63C2496C" w14:textId="0C6DA72B" w:rsidR="00364A00" w:rsidRDefault="00364A00" w:rsidP="00042659">
      <w:pPr>
        <w:spacing w:line="240" w:lineRule="auto"/>
      </w:pPr>
      <w:r w:rsidRPr="003773A6">
        <w:rPr>
          <w:b/>
          <w:bCs/>
        </w:rPr>
        <w:t>L’obiettivo dell</w:t>
      </w:r>
      <w:r w:rsidR="004026CA" w:rsidRPr="003773A6">
        <w:rPr>
          <w:b/>
          <w:bCs/>
        </w:rPr>
        <w:t xml:space="preserve">’atto </w:t>
      </w:r>
      <w:r w:rsidR="0027656E" w:rsidRPr="003773A6">
        <w:rPr>
          <w:b/>
          <w:bCs/>
        </w:rPr>
        <w:t>proposto</w:t>
      </w:r>
      <w:r w:rsidR="004026CA" w:rsidRPr="003773A6">
        <w:rPr>
          <w:b/>
          <w:bCs/>
        </w:rPr>
        <w:t xml:space="preserve"> sar</w:t>
      </w:r>
      <w:r w:rsidR="003773A6" w:rsidRPr="003773A6">
        <w:rPr>
          <w:b/>
          <w:bCs/>
        </w:rPr>
        <w:t xml:space="preserve">à </w:t>
      </w:r>
      <w:r w:rsidRPr="003773A6">
        <w:rPr>
          <w:b/>
          <w:bCs/>
        </w:rPr>
        <w:t xml:space="preserve">promuovere e accelerare l’adozione e la diffusione dell’innovazione, creando un </w:t>
      </w:r>
      <w:proofErr w:type="spellStart"/>
      <w:r w:rsidRPr="003773A6">
        <w:rPr>
          <w:b/>
          <w:bCs/>
          <w:i/>
          <w:iCs/>
        </w:rPr>
        <w:t>level</w:t>
      </w:r>
      <w:proofErr w:type="spellEnd"/>
      <w:r w:rsidRPr="003773A6">
        <w:rPr>
          <w:b/>
          <w:bCs/>
          <w:i/>
          <w:iCs/>
        </w:rPr>
        <w:t xml:space="preserve"> playing field</w:t>
      </w:r>
      <w:r w:rsidRPr="003773A6">
        <w:rPr>
          <w:b/>
          <w:bCs/>
        </w:rPr>
        <w:t xml:space="preserve"> favorevole alla crescita delle imprese innovative, incluse PMI, startup e </w:t>
      </w:r>
      <w:proofErr w:type="spellStart"/>
      <w:r w:rsidRPr="003773A6">
        <w:rPr>
          <w:b/>
          <w:bCs/>
        </w:rPr>
        <w:t>scaleup</w:t>
      </w:r>
      <w:proofErr w:type="spellEnd"/>
      <w:r w:rsidRPr="003773A6">
        <w:rPr>
          <w:b/>
          <w:bCs/>
        </w:rPr>
        <w:t>, all’interno del Mercato Unico.</w:t>
      </w:r>
      <w:r>
        <w:t xml:space="preserve"> Per conseguire tale obiettivo, sono in fase di valutazione i seguenti ambiti di intervento:</w:t>
      </w:r>
    </w:p>
    <w:p w14:paraId="49356693" w14:textId="2086B057" w:rsidR="00364A00" w:rsidRDefault="00364A00" w:rsidP="00042659">
      <w:pPr>
        <w:pStyle w:val="Paragrafoelenco"/>
        <w:numPr>
          <w:ilvl w:val="0"/>
          <w:numId w:val="39"/>
        </w:numPr>
        <w:spacing w:line="240" w:lineRule="auto"/>
      </w:pPr>
      <w:r w:rsidRPr="00301AFE">
        <w:rPr>
          <w:b/>
          <w:bCs/>
        </w:rPr>
        <w:t>Semplificare e rendere il quadro normativo esistente più favorevole all’innovazione</w:t>
      </w:r>
      <w:r>
        <w:t>, con l’obiettivo di ridurre gli oneri amministrativi e regolatori per le imprese innovative</w:t>
      </w:r>
      <w:r w:rsidR="001A3749">
        <w:t>.</w:t>
      </w:r>
    </w:p>
    <w:p w14:paraId="328E013A" w14:textId="77777777" w:rsidR="003773A6" w:rsidRDefault="003773A6" w:rsidP="003773A6">
      <w:pPr>
        <w:pStyle w:val="Paragrafoelenco"/>
        <w:numPr>
          <w:ilvl w:val="0"/>
          <w:numId w:val="39"/>
        </w:numPr>
        <w:spacing w:line="240" w:lineRule="auto"/>
      </w:pPr>
      <w:r w:rsidRPr="00301AFE">
        <w:rPr>
          <w:b/>
          <w:bCs/>
        </w:rPr>
        <w:t>Supportare le imprese innovative nello sviluppo e nel testing delle proprie soluzioni</w:t>
      </w:r>
      <w:r>
        <w:t xml:space="preserve">, sia in infrastrutture di ricerca e tecnologia all’avanguardia sia in condizioni di mercato, ad esempio attraverso l’utilizzo di </w:t>
      </w:r>
      <w:proofErr w:type="spellStart"/>
      <w:r w:rsidRPr="00301AFE">
        <w:rPr>
          <w:i/>
          <w:iCs/>
        </w:rPr>
        <w:t>regulatory</w:t>
      </w:r>
      <w:proofErr w:type="spellEnd"/>
      <w:r w:rsidRPr="00301AFE">
        <w:rPr>
          <w:i/>
          <w:iCs/>
        </w:rPr>
        <w:t xml:space="preserve"> sandboxes</w:t>
      </w:r>
      <w:r>
        <w:t>.</w:t>
      </w:r>
    </w:p>
    <w:p w14:paraId="0CD1E2BE" w14:textId="77777777" w:rsidR="003773A6" w:rsidRDefault="003773A6" w:rsidP="003773A6">
      <w:pPr>
        <w:pStyle w:val="Paragrafoelenco"/>
        <w:numPr>
          <w:ilvl w:val="0"/>
          <w:numId w:val="39"/>
        </w:numPr>
        <w:spacing w:line="240" w:lineRule="auto"/>
      </w:pPr>
      <w:r w:rsidRPr="003F418E">
        <w:rPr>
          <w:b/>
          <w:bCs/>
        </w:rPr>
        <w:t>Facilitare la diffusione delle innovazioni sul mercato</w:t>
      </w:r>
      <w:r>
        <w:t>, anche tramite un rafforzamento dell’orientamento all’innovazione degli appalti pubblici e privati, in coerenza con la revisione delle direttive UE sugli appalti.</w:t>
      </w:r>
    </w:p>
    <w:p w14:paraId="2D431641" w14:textId="481E0A5D" w:rsidR="003773A6" w:rsidRDefault="00364A00" w:rsidP="003773A6">
      <w:pPr>
        <w:pStyle w:val="Paragrafoelenco"/>
        <w:numPr>
          <w:ilvl w:val="0"/>
          <w:numId w:val="39"/>
        </w:numPr>
        <w:spacing w:line="240" w:lineRule="auto"/>
      </w:pPr>
      <w:r w:rsidRPr="00301AFE">
        <w:rPr>
          <w:b/>
          <w:bCs/>
        </w:rPr>
        <w:lastRenderedPageBreak/>
        <w:t>Sostenere l’accesso delle imprese innovative ai fondi UE e nazionali</w:t>
      </w:r>
      <w:r w:rsidR="003773A6">
        <w:t>, anche favorendo lo sblocco del potenziale offerto dall’utilizzo dei diritti di proprietà intellettuale (IPR) come garanzia per l’ottenimento di capitali, in complementarità con le misure previste nel quadro dell’Unione del Risparmio e degli Investimenti.</w:t>
      </w:r>
    </w:p>
    <w:p w14:paraId="2FBBB483" w14:textId="508840C6" w:rsidR="00364A00" w:rsidRDefault="00364A00" w:rsidP="00042659">
      <w:pPr>
        <w:pStyle w:val="Paragrafoelenco"/>
        <w:numPr>
          <w:ilvl w:val="0"/>
          <w:numId w:val="39"/>
        </w:numPr>
        <w:spacing w:line="240" w:lineRule="auto"/>
      </w:pPr>
      <w:r w:rsidRPr="00473BDE">
        <w:rPr>
          <w:b/>
          <w:bCs/>
        </w:rPr>
        <w:t>Rafforzare la capacità delle imprese innovative di attrarre e trattenere talenti</w:t>
      </w:r>
      <w:r>
        <w:t>, anche attraverso schemi incentivanti di partecipazione azionaria, in linea con le iniziative del 28° regime per le imprese e dell’Union of Skills</w:t>
      </w:r>
      <w:r w:rsidR="00505FED">
        <w:t>.</w:t>
      </w:r>
    </w:p>
    <w:p w14:paraId="3D25358A" w14:textId="60465427" w:rsidR="00364A00" w:rsidRDefault="00364A00" w:rsidP="00042659">
      <w:pPr>
        <w:pStyle w:val="Paragrafoelenco"/>
        <w:numPr>
          <w:ilvl w:val="0"/>
          <w:numId w:val="39"/>
        </w:numPr>
        <w:spacing w:line="240" w:lineRule="auto"/>
      </w:pPr>
      <w:r w:rsidRPr="00473BDE">
        <w:rPr>
          <w:b/>
          <w:bCs/>
        </w:rPr>
        <w:t xml:space="preserve">Migliorare la </w:t>
      </w:r>
      <w:r w:rsidR="00DA364A">
        <w:rPr>
          <w:b/>
          <w:bCs/>
        </w:rPr>
        <w:t xml:space="preserve">commercializzazione </w:t>
      </w:r>
      <w:r w:rsidRPr="00473BDE">
        <w:rPr>
          <w:b/>
          <w:bCs/>
        </w:rPr>
        <w:t>dei risultati della R&amp;I pubblica</w:t>
      </w:r>
      <w:r>
        <w:t>, mediante un maggiore sfruttamento dei diritti di proprietà intellettuale, la standardizzazione e la certificazione, in coerenza con l’ERA Act e la Single Market Strategy</w:t>
      </w:r>
      <w:r w:rsidR="00644D87">
        <w:t>.</w:t>
      </w:r>
    </w:p>
    <w:p w14:paraId="3EB832E1" w14:textId="188839FC" w:rsidR="00B93283" w:rsidRDefault="00364A00" w:rsidP="00042659">
      <w:pPr>
        <w:pStyle w:val="Paragrafoelenco"/>
        <w:numPr>
          <w:ilvl w:val="0"/>
          <w:numId w:val="39"/>
        </w:numPr>
        <w:spacing w:line="240" w:lineRule="auto"/>
      </w:pPr>
      <w:r w:rsidRPr="00473BDE">
        <w:rPr>
          <w:b/>
          <w:bCs/>
        </w:rPr>
        <w:t>Istituire un quadro di coordinamento stabile delle politiche per l’innovazione</w:t>
      </w:r>
      <w:r>
        <w:t>, sia tra gli Stati membri, sia tra gli Stati membri e l’Unione Europea.</w:t>
      </w:r>
    </w:p>
    <w:p w14:paraId="4D8331C6" w14:textId="20E2C0AE" w:rsidR="00345B29" w:rsidRDefault="002266EB" w:rsidP="0033147F">
      <w:pPr>
        <w:pStyle w:val="Titolo1"/>
        <w:numPr>
          <w:ilvl w:val="0"/>
          <w:numId w:val="26"/>
        </w:numPr>
        <w:spacing w:line="240" w:lineRule="auto"/>
        <w:ind w:left="720" w:hanging="360"/>
        <w:jc w:val="both"/>
        <w:rPr>
          <w:rFonts w:cs="Arial"/>
          <w:sz w:val="32"/>
          <w:szCs w:val="22"/>
        </w:rPr>
      </w:pPr>
      <w:bookmarkStart w:id="4" w:name="_Toc203575784"/>
      <w:r>
        <w:rPr>
          <w:rFonts w:cs="Arial"/>
          <w:sz w:val="32"/>
          <w:szCs w:val="22"/>
        </w:rPr>
        <w:t>Impatti attesi</w:t>
      </w:r>
      <w:bookmarkEnd w:id="4"/>
    </w:p>
    <w:p w14:paraId="35B9710E" w14:textId="2ED6AC84" w:rsidR="004E57EF" w:rsidRPr="003773A6" w:rsidRDefault="00D545C3" w:rsidP="0098494B">
      <w:pPr>
        <w:tabs>
          <w:tab w:val="left" w:pos="954"/>
        </w:tabs>
        <w:spacing w:line="240" w:lineRule="auto"/>
        <w:rPr>
          <w:rFonts w:cs="Arial"/>
        </w:rPr>
      </w:pPr>
      <w:r w:rsidRPr="003773A6">
        <w:rPr>
          <w:rFonts w:cs="Arial"/>
        </w:rPr>
        <w:t>L’innovazione è considerata un elemento centrale per affrontare le sfide sociali esistenti e per abilitare la transizione verde e digitale dell’economia europea. In questo contesto, l’iniziativa dovrebbe contribuire a colmare il divario di innovazione tra l’Europa e i suoi principali concorrenti globali, accrescendo la competitività dell’Unione.</w:t>
      </w:r>
      <w:r w:rsidR="0098494B" w:rsidRPr="003773A6">
        <w:rPr>
          <w:rFonts w:cs="Arial"/>
        </w:rPr>
        <w:t xml:space="preserve"> </w:t>
      </w:r>
      <w:r w:rsidRPr="003773A6">
        <w:rPr>
          <w:rFonts w:cs="Arial"/>
        </w:rPr>
        <w:t>Un altro obiettivo dell’iniziativa riguarda la promozione dell’adozione di soluzioni innovative in tutto il Mercato Unico, anche attraverso un rafforzamento del coordinamento tra gli Stati membri e le istituzioni europee in materia di politiche per l’innovazione. Inoltre, sostenendo la crescita delle imprese innovative all’interno dell’UE e limitando la loro possibile delocalizzazione verso altri contesti geografici, l</w:t>
      </w:r>
      <w:r w:rsidR="000232F6" w:rsidRPr="003773A6">
        <w:rPr>
          <w:rFonts w:cs="Arial"/>
        </w:rPr>
        <w:t>o</w:t>
      </w:r>
      <w:r w:rsidRPr="003773A6">
        <w:rPr>
          <w:rFonts w:cs="Arial"/>
        </w:rPr>
        <w:t xml:space="preserve"> </w:t>
      </w:r>
      <w:proofErr w:type="spellStart"/>
      <w:r w:rsidRPr="003773A6">
        <w:rPr>
          <w:rFonts w:cs="Arial"/>
        </w:rPr>
        <w:t>European</w:t>
      </w:r>
      <w:proofErr w:type="spellEnd"/>
      <w:r w:rsidRPr="003773A6">
        <w:rPr>
          <w:rFonts w:cs="Arial"/>
        </w:rPr>
        <w:t xml:space="preserve"> Innovation A</w:t>
      </w:r>
      <w:r w:rsidR="003773A6" w:rsidRPr="003773A6">
        <w:rPr>
          <w:rFonts w:cs="Arial"/>
        </w:rPr>
        <w:t xml:space="preserve">ct </w:t>
      </w:r>
      <w:r w:rsidR="00353B89" w:rsidRPr="003773A6">
        <w:rPr>
          <w:rFonts w:cs="Arial"/>
        </w:rPr>
        <w:t>mira</w:t>
      </w:r>
      <w:r w:rsidRPr="003773A6">
        <w:rPr>
          <w:rFonts w:cs="Arial"/>
        </w:rPr>
        <w:t xml:space="preserve"> a consolidare la base tecnologica e industriale europea.</w:t>
      </w:r>
    </w:p>
    <w:p w14:paraId="3C5722A5" w14:textId="45756AB5" w:rsidR="00757784" w:rsidRDefault="00E6629F" w:rsidP="00757784">
      <w:pPr>
        <w:pStyle w:val="Titolo1"/>
        <w:numPr>
          <w:ilvl w:val="0"/>
          <w:numId w:val="26"/>
        </w:numPr>
        <w:spacing w:line="240" w:lineRule="auto"/>
        <w:jc w:val="both"/>
        <w:rPr>
          <w:rFonts w:cs="Arial"/>
          <w:sz w:val="32"/>
          <w:szCs w:val="22"/>
        </w:rPr>
      </w:pPr>
      <w:bookmarkStart w:id="5" w:name="_Toc203575785"/>
      <w:r>
        <w:rPr>
          <w:rFonts w:cs="Arial"/>
          <w:sz w:val="32"/>
          <w:szCs w:val="22"/>
        </w:rPr>
        <w:t>Temi oggetto della Consultazione pubblica</w:t>
      </w:r>
      <w:bookmarkEnd w:id="5"/>
    </w:p>
    <w:p w14:paraId="309A926F" w14:textId="1C236786" w:rsidR="00837EF1" w:rsidRPr="00144E28" w:rsidRDefault="00E6629F" w:rsidP="00FD1895">
      <w:pPr>
        <w:spacing w:line="240" w:lineRule="auto"/>
        <w:rPr>
          <w:rFonts w:cs="Arial"/>
        </w:rPr>
      </w:pPr>
      <w:r w:rsidRPr="00144E28">
        <w:rPr>
          <w:rFonts w:cs="Arial"/>
        </w:rPr>
        <w:t xml:space="preserve">La </w:t>
      </w:r>
      <w:hyperlink r:id="rId20" w:history="1">
        <w:r w:rsidRPr="00144E28">
          <w:rPr>
            <w:rStyle w:val="Collegamentoipertestuale"/>
            <w:rFonts w:cs="Arial"/>
          </w:rPr>
          <w:t>consultazione pubblica</w:t>
        </w:r>
      </w:hyperlink>
      <w:r w:rsidRPr="00144E28">
        <w:rPr>
          <w:rFonts w:cs="Arial"/>
        </w:rPr>
        <w:t xml:space="preserve"> sull</w:t>
      </w:r>
      <w:r w:rsidRPr="00144E28">
        <w:rPr>
          <w:rFonts w:cs="Arial"/>
        </w:rPr>
        <w:t xml:space="preserve">o </w:t>
      </w:r>
      <w:proofErr w:type="spellStart"/>
      <w:r w:rsidRPr="00144E28">
        <w:rPr>
          <w:rFonts w:cs="Arial"/>
        </w:rPr>
        <w:t>E</w:t>
      </w:r>
      <w:r w:rsidR="00035835" w:rsidRPr="00144E28">
        <w:rPr>
          <w:rFonts w:cs="Arial"/>
        </w:rPr>
        <w:t>uropean</w:t>
      </w:r>
      <w:proofErr w:type="spellEnd"/>
      <w:r w:rsidR="00035835" w:rsidRPr="00144E28">
        <w:rPr>
          <w:rFonts w:cs="Arial"/>
        </w:rPr>
        <w:t xml:space="preserve"> Innovation Act, con scadenz</w:t>
      </w:r>
      <w:r w:rsidRPr="00144E28">
        <w:rPr>
          <w:rFonts w:cs="Arial"/>
        </w:rPr>
        <w:t>a</w:t>
      </w:r>
      <w:r w:rsidR="00035835" w:rsidRPr="00144E28">
        <w:rPr>
          <w:rFonts w:cs="Arial"/>
        </w:rPr>
        <w:t xml:space="preserve"> fissata al </w:t>
      </w:r>
      <w:r w:rsidRPr="00144E28">
        <w:rPr>
          <w:rFonts w:cs="Arial"/>
        </w:rPr>
        <w:t>3 ottobre 2025</w:t>
      </w:r>
      <w:r w:rsidR="00035835" w:rsidRPr="00144E28">
        <w:rPr>
          <w:rFonts w:cs="Arial"/>
        </w:rPr>
        <w:t xml:space="preserve">, </w:t>
      </w:r>
      <w:r w:rsidR="003B2406" w:rsidRPr="00144E28">
        <w:rPr>
          <w:rFonts w:cs="Arial"/>
        </w:rPr>
        <w:t>mira a raccogliere contributi di tutti i soggetti interessati</w:t>
      </w:r>
      <w:r w:rsidR="00144E28" w:rsidRPr="00144E28">
        <w:rPr>
          <w:rFonts w:cs="Arial"/>
        </w:rPr>
        <w:t xml:space="preserve"> focalizzando l’attenzione sui seguenti ambiti:</w:t>
      </w:r>
    </w:p>
    <w:p w14:paraId="5B4C9FD3" w14:textId="77777777" w:rsidR="00757784" w:rsidRPr="00757784" w:rsidRDefault="00757784" w:rsidP="00757784">
      <w:pPr>
        <w:rPr>
          <w:lang w:val="en-US"/>
        </w:rPr>
      </w:pPr>
      <w:r w:rsidRPr="00757784">
        <w:rPr>
          <w:lang w:val="en-US"/>
        </w:rPr>
        <w:t xml:space="preserve">1. </w:t>
      </w:r>
      <w:r w:rsidRPr="00144E28">
        <w:rPr>
          <w:b/>
          <w:bCs/>
          <w:lang w:val="en-US"/>
        </w:rPr>
        <w:t>Access to an easier, more coordinated framework</w:t>
      </w:r>
    </w:p>
    <w:p w14:paraId="259C3C3E" w14:textId="77777777" w:rsidR="00757784" w:rsidRDefault="00757784" w:rsidP="00757784">
      <w:pPr>
        <w:pStyle w:val="Paragrafoelenco"/>
        <w:numPr>
          <w:ilvl w:val="0"/>
          <w:numId w:val="42"/>
        </w:numPr>
        <w:spacing w:after="160" w:line="259" w:lineRule="auto"/>
        <w:jc w:val="left"/>
      </w:pPr>
      <w:r>
        <w:t xml:space="preserve">EU </w:t>
      </w:r>
      <w:proofErr w:type="spellStart"/>
      <w:r>
        <w:t>definition</w:t>
      </w:r>
      <w:proofErr w:type="spellEnd"/>
      <w:r>
        <w:t xml:space="preserve"> for innovative companies, startups &amp; </w:t>
      </w:r>
      <w:proofErr w:type="spellStart"/>
      <w:r>
        <w:t>scaleups</w:t>
      </w:r>
      <w:proofErr w:type="spellEnd"/>
    </w:p>
    <w:p w14:paraId="75BFE126" w14:textId="77777777" w:rsidR="00757784" w:rsidRDefault="00757784" w:rsidP="00757784">
      <w:pPr>
        <w:pStyle w:val="Paragrafoelenco"/>
        <w:numPr>
          <w:ilvl w:val="0"/>
          <w:numId w:val="42"/>
        </w:numPr>
        <w:spacing w:after="160" w:line="259" w:lineRule="auto"/>
        <w:jc w:val="left"/>
      </w:pPr>
      <w:r>
        <w:t>Innovation stress test</w:t>
      </w:r>
    </w:p>
    <w:p w14:paraId="5D2D6BB5" w14:textId="77777777" w:rsidR="00757784" w:rsidRDefault="00757784" w:rsidP="00757784">
      <w:pPr>
        <w:pStyle w:val="Paragrafoelenco"/>
        <w:numPr>
          <w:ilvl w:val="0"/>
          <w:numId w:val="42"/>
        </w:numPr>
        <w:spacing w:after="160" w:line="259" w:lineRule="auto"/>
        <w:jc w:val="left"/>
      </w:pPr>
      <w:proofErr w:type="spellStart"/>
      <w:r>
        <w:t>Regulatory</w:t>
      </w:r>
      <w:proofErr w:type="spellEnd"/>
      <w:r>
        <w:t xml:space="preserve"> sandboxes</w:t>
      </w:r>
    </w:p>
    <w:p w14:paraId="3289F72A" w14:textId="77777777" w:rsidR="00757784" w:rsidRPr="00757784" w:rsidRDefault="00757784" w:rsidP="00757784">
      <w:pPr>
        <w:pStyle w:val="Paragrafoelenco"/>
        <w:numPr>
          <w:ilvl w:val="0"/>
          <w:numId w:val="42"/>
        </w:numPr>
        <w:spacing w:after="160" w:line="259" w:lineRule="auto"/>
        <w:jc w:val="left"/>
        <w:rPr>
          <w:lang w:val="en-US"/>
        </w:rPr>
      </w:pPr>
      <w:r w:rsidRPr="00757784">
        <w:rPr>
          <w:lang w:val="en-US"/>
        </w:rPr>
        <w:t xml:space="preserve">Coordination of innovation policies and </w:t>
      </w:r>
      <w:proofErr w:type="spellStart"/>
      <w:r w:rsidRPr="00757784">
        <w:rPr>
          <w:lang w:val="en-US"/>
        </w:rPr>
        <w:t>programmes</w:t>
      </w:r>
      <w:proofErr w:type="spellEnd"/>
    </w:p>
    <w:p w14:paraId="71DBDC1F" w14:textId="77777777" w:rsidR="00757784" w:rsidRPr="00144E28" w:rsidRDefault="00757784" w:rsidP="00757784">
      <w:pPr>
        <w:rPr>
          <w:b/>
          <w:bCs/>
        </w:rPr>
      </w:pPr>
      <w:r>
        <w:t xml:space="preserve">2.  </w:t>
      </w:r>
      <w:r w:rsidRPr="00144E28">
        <w:rPr>
          <w:b/>
          <w:bCs/>
        </w:rPr>
        <w:t xml:space="preserve">Access to </w:t>
      </w:r>
      <w:proofErr w:type="spellStart"/>
      <w:r w:rsidRPr="00144E28">
        <w:rPr>
          <w:b/>
          <w:bCs/>
        </w:rPr>
        <w:t>finance</w:t>
      </w:r>
      <w:proofErr w:type="spellEnd"/>
    </w:p>
    <w:p w14:paraId="1A98979C" w14:textId="77777777" w:rsidR="00757784" w:rsidRPr="00757784" w:rsidRDefault="00757784" w:rsidP="00757784">
      <w:pPr>
        <w:pStyle w:val="Paragrafoelenco"/>
        <w:numPr>
          <w:ilvl w:val="0"/>
          <w:numId w:val="43"/>
        </w:numPr>
        <w:spacing w:after="160" w:line="259" w:lineRule="auto"/>
        <w:jc w:val="left"/>
        <w:rPr>
          <w:lang w:val="en-US"/>
        </w:rPr>
      </w:pPr>
      <w:r w:rsidRPr="00757784">
        <w:rPr>
          <w:lang w:val="en-US"/>
        </w:rPr>
        <w:t xml:space="preserve">Access to sufficient financing </w:t>
      </w:r>
      <w:proofErr w:type="gramStart"/>
      <w:r w:rsidRPr="00757784">
        <w:rPr>
          <w:lang w:val="en-US"/>
        </w:rPr>
        <w:t>for bringing</w:t>
      </w:r>
      <w:proofErr w:type="gramEnd"/>
      <w:r w:rsidRPr="00757784">
        <w:rPr>
          <w:lang w:val="en-US"/>
        </w:rPr>
        <w:t xml:space="preserve"> innovations to the market</w:t>
      </w:r>
    </w:p>
    <w:p w14:paraId="6AFD095F" w14:textId="77777777" w:rsidR="00757784" w:rsidRDefault="00757784" w:rsidP="00757784">
      <w:pPr>
        <w:pStyle w:val="Paragrafoelenco"/>
        <w:numPr>
          <w:ilvl w:val="0"/>
          <w:numId w:val="43"/>
        </w:numPr>
        <w:spacing w:after="160" w:line="259" w:lineRule="auto"/>
        <w:jc w:val="left"/>
      </w:pPr>
      <w:r>
        <w:t>Access to IPR-</w:t>
      </w:r>
      <w:proofErr w:type="spellStart"/>
      <w:r>
        <w:t>backed</w:t>
      </w:r>
      <w:proofErr w:type="spellEnd"/>
      <w:r>
        <w:t xml:space="preserve"> financing</w:t>
      </w:r>
    </w:p>
    <w:p w14:paraId="085D6937" w14:textId="77777777" w:rsidR="00757784" w:rsidRDefault="00757784" w:rsidP="00757784">
      <w:r>
        <w:t xml:space="preserve">3. </w:t>
      </w:r>
      <w:r w:rsidRPr="00144E28">
        <w:rPr>
          <w:b/>
          <w:bCs/>
        </w:rPr>
        <w:t>Access to Talent</w:t>
      </w:r>
    </w:p>
    <w:p w14:paraId="029A2572" w14:textId="77777777" w:rsidR="00757784" w:rsidRDefault="00757784" w:rsidP="00757784">
      <w:pPr>
        <w:pStyle w:val="Paragrafoelenco"/>
        <w:numPr>
          <w:ilvl w:val="0"/>
          <w:numId w:val="44"/>
        </w:numPr>
        <w:spacing w:after="160" w:line="259" w:lineRule="auto"/>
        <w:jc w:val="left"/>
      </w:pPr>
      <w:r>
        <w:lastRenderedPageBreak/>
        <w:t xml:space="preserve">Talent </w:t>
      </w:r>
      <w:proofErr w:type="spellStart"/>
      <w:r>
        <w:t>attraction</w:t>
      </w:r>
      <w:proofErr w:type="spellEnd"/>
      <w:r>
        <w:t xml:space="preserve"> and </w:t>
      </w:r>
      <w:proofErr w:type="spellStart"/>
      <w:r>
        <w:t>retention</w:t>
      </w:r>
      <w:proofErr w:type="spellEnd"/>
    </w:p>
    <w:p w14:paraId="6E9B3E4F" w14:textId="77777777" w:rsidR="00757784" w:rsidRPr="00144E28" w:rsidRDefault="00757784" w:rsidP="00757784">
      <w:pPr>
        <w:rPr>
          <w:b/>
          <w:bCs/>
        </w:rPr>
      </w:pPr>
      <w:r>
        <w:t xml:space="preserve">4. </w:t>
      </w:r>
      <w:r w:rsidRPr="00144E28">
        <w:rPr>
          <w:b/>
          <w:bCs/>
        </w:rPr>
        <w:t>Access to Markets</w:t>
      </w:r>
    </w:p>
    <w:p w14:paraId="54B249DF" w14:textId="77777777" w:rsidR="00757784" w:rsidRDefault="00757784" w:rsidP="00757784">
      <w:pPr>
        <w:pStyle w:val="Paragrafoelenco"/>
        <w:numPr>
          <w:ilvl w:val="0"/>
          <w:numId w:val="44"/>
        </w:numPr>
        <w:spacing w:after="160" w:line="259" w:lineRule="auto"/>
        <w:jc w:val="left"/>
      </w:pPr>
      <w:proofErr w:type="spellStart"/>
      <w:r>
        <w:t>Accessing</w:t>
      </w:r>
      <w:proofErr w:type="spellEnd"/>
      <w:r>
        <w:t xml:space="preserve"> the private procurement market</w:t>
      </w:r>
    </w:p>
    <w:p w14:paraId="56C8D371" w14:textId="77777777" w:rsidR="00757784" w:rsidRDefault="00757784" w:rsidP="00757784">
      <w:pPr>
        <w:pStyle w:val="Paragrafoelenco"/>
        <w:numPr>
          <w:ilvl w:val="0"/>
          <w:numId w:val="44"/>
        </w:numPr>
        <w:spacing w:after="160" w:line="259" w:lineRule="auto"/>
        <w:jc w:val="left"/>
      </w:pPr>
      <w:proofErr w:type="spellStart"/>
      <w:r>
        <w:t>Accessing</w:t>
      </w:r>
      <w:proofErr w:type="spellEnd"/>
      <w:r>
        <w:t xml:space="preserve"> the public procurement market</w:t>
      </w:r>
    </w:p>
    <w:p w14:paraId="71647150" w14:textId="77777777" w:rsidR="00757784" w:rsidRPr="00757784" w:rsidRDefault="00757784" w:rsidP="00757784">
      <w:pPr>
        <w:pStyle w:val="Paragrafoelenco"/>
        <w:numPr>
          <w:ilvl w:val="0"/>
          <w:numId w:val="44"/>
        </w:numPr>
        <w:spacing w:after="160" w:line="259" w:lineRule="auto"/>
        <w:jc w:val="left"/>
        <w:rPr>
          <w:lang w:val="en-US"/>
        </w:rPr>
      </w:pPr>
      <w:r w:rsidRPr="00757784">
        <w:rPr>
          <w:lang w:val="en-US"/>
        </w:rPr>
        <w:t>Stimulating innovation procurement through R&amp;I policies</w:t>
      </w:r>
    </w:p>
    <w:p w14:paraId="355BED0B" w14:textId="77777777" w:rsidR="00757784" w:rsidRPr="00144E28" w:rsidRDefault="00757784" w:rsidP="00757784">
      <w:pPr>
        <w:rPr>
          <w:b/>
          <w:bCs/>
        </w:rPr>
      </w:pPr>
      <w:r>
        <w:t xml:space="preserve">5. </w:t>
      </w:r>
      <w:r w:rsidRPr="00144E28">
        <w:rPr>
          <w:b/>
          <w:bCs/>
        </w:rPr>
        <w:t xml:space="preserve">Access to </w:t>
      </w:r>
      <w:proofErr w:type="spellStart"/>
      <w:r w:rsidRPr="00144E28">
        <w:rPr>
          <w:b/>
          <w:bCs/>
        </w:rPr>
        <w:t>infrastructures</w:t>
      </w:r>
      <w:proofErr w:type="spellEnd"/>
    </w:p>
    <w:p w14:paraId="22A196E4" w14:textId="77777777" w:rsidR="00757784" w:rsidRPr="00757784" w:rsidRDefault="00757784" w:rsidP="00757784">
      <w:pPr>
        <w:pStyle w:val="Paragrafoelenco"/>
        <w:numPr>
          <w:ilvl w:val="0"/>
          <w:numId w:val="45"/>
        </w:numPr>
        <w:spacing w:after="160" w:line="259" w:lineRule="auto"/>
        <w:jc w:val="left"/>
        <w:rPr>
          <w:lang w:val="en-US"/>
        </w:rPr>
      </w:pPr>
      <w:r w:rsidRPr="00757784">
        <w:rPr>
          <w:lang w:val="en-US"/>
        </w:rPr>
        <w:t>Access to research and technology infrastructures</w:t>
      </w:r>
    </w:p>
    <w:p w14:paraId="2C265EC7" w14:textId="77777777" w:rsidR="00757784" w:rsidRPr="00757784" w:rsidRDefault="00757784" w:rsidP="00757784">
      <w:pPr>
        <w:rPr>
          <w:lang w:val="en-US"/>
        </w:rPr>
      </w:pPr>
      <w:r w:rsidRPr="00757784">
        <w:rPr>
          <w:lang w:val="en-US"/>
        </w:rPr>
        <w:t xml:space="preserve">6. </w:t>
      </w:r>
      <w:r w:rsidRPr="00144E28">
        <w:rPr>
          <w:b/>
          <w:bCs/>
          <w:lang w:val="en-US"/>
        </w:rPr>
        <w:t xml:space="preserve">Encouraging </w:t>
      </w:r>
      <w:proofErr w:type="spellStart"/>
      <w:r w:rsidRPr="00144E28">
        <w:rPr>
          <w:b/>
          <w:bCs/>
          <w:lang w:val="en-US"/>
        </w:rPr>
        <w:t>commercialisation</w:t>
      </w:r>
      <w:proofErr w:type="spellEnd"/>
      <w:r w:rsidRPr="00144E28">
        <w:rPr>
          <w:b/>
          <w:bCs/>
          <w:lang w:val="en-US"/>
        </w:rPr>
        <w:t xml:space="preserve"> of publicly funded research and innovation</w:t>
      </w:r>
    </w:p>
    <w:p w14:paraId="570EC9BD" w14:textId="77777777" w:rsidR="00757784" w:rsidRDefault="00757784" w:rsidP="00757784">
      <w:pPr>
        <w:pStyle w:val="Paragrafoelenco"/>
        <w:numPr>
          <w:ilvl w:val="0"/>
          <w:numId w:val="45"/>
        </w:numPr>
        <w:spacing w:after="160" w:line="259" w:lineRule="auto"/>
        <w:jc w:val="left"/>
      </w:pPr>
      <w:proofErr w:type="spellStart"/>
      <w:r>
        <w:t>Commercialisation</w:t>
      </w:r>
      <w:proofErr w:type="spellEnd"/>
      <w:r>
        <w:t xml:space="preserve"> of </w:t>
      </w:r>
      <w:proofErr w:type="spellStart"/>
      <w:r>
        <w:t>academic</w:t>
      </w:r>
      <w:proofErr w:type="spellEnd"/>
      <w:r>
        <w:t xml:space="preserve"> </w:t>
      </w:r>
      <w:proofErr w:type="spellStart"/>
      <w:r>
        <w:t>research</w:t>
      </w:r>
      <w:proofErr w:type="spellEnd"/>
      <w:r>
        <w:t xml:space="preserve"> </w:t>
      </w:r>
      <w:proofErr w:type="spellStart"/>
      <w:r>
        <w:t>results</w:t>
      </w:r>
      <w:proofErr w:type="spellEnd"/>
    </w:p>
    <w:p w14:paraId="6D5E4281" w14:textId="77777777" w:rsidR="00757784" w:rsidRPr="00757784" w:rsidRDefault="00757784" w:rsidP="00757784">
      <w:pPr>
        <w:pStyle w:val="Paragrafoelenco"/>
        <w:numPr>
          <w:ilvl w:val="0"/>
          <w:numId w:val="45"/>
        </w:numPr>
        <w:spacing w:after="160" w:line="259" w:lineRule="auto"/>
        <w:jc w:val="left"/>
        <w:rPr>
          <w:lang w:val="en-US"/>
        </w:rPr>
      </w:pPr>
      <w:r w:rsidRPr="00757784">
        <w:rPr>
          <w:lang w:val="en-US"/>
        </w:rPr>
        <w:t>Facilitating collaboration between industry, academia and the public sector</w:t>
      </w:r>
    </w:p>
    <w:p w14:paraId="19EE0543" w14:textId="77777777" w:rsidR="00757784" w:rsidRPr="00757784" w:rsidRDefault="00757784" w:rsidP="00FD1895">
      <w:pPr>
        <w:spacing w:line="240" w:lineRule="auto"/>
        <w:rPr>
          <w:rFonts w:cs="Arial"/>
          <w:lang w:val="en-US"/>
        </w:rPr>
      </w:pPr>
    </w:p>
    <w:sectPr w:rsidR="00757784" w:rsidRPr="00757784" w:rsidSect="0030724B">
      <w:headerReference w:type="default" r:id="rId21"/>
      <w:footerReference w:type="even" r:id="rId22"/>
      <w:footerReference w:type="default" r:id="rId23"/>
      <w:pgSz w:w="11900" w:h="16840"/>
      <w:pgMar w:top="1440" w:right="1134" w:bottom="1276" w:left="1134" w:header="56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40A5F" w14:textId="77777777" w:rsidR="00B124D4" w:rsidRDefault="00B124D4" w:rsidP="00530D73">
      <w:r>
        <w:separator/>
      </w:r>
    </w:p>
    <w:p w14:paraId="190EA95E" w14:textId="77777777" w:rsidR="00B124D4" w:rsidRDefault="00B124D4"/>
  </w:endnote>
  <w:endnote w:type="continuationSeparator" w:id="0">
    <w:p w14:paraId="06A10369" w14:textId="77777777" w:rsidR="00B124D4" w:rsidRDefault="00B124D4" w:rsidP="00530D73">
      <w:r>
        <w:continuationSeparator/>
      </w:r>
    </w:p>
    <w:p w14:paraId="6A0C7CCD" w14:textId="77777777" w:rsidR="00B124D4" w:rsidRDefault="00B124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E39AF" w14:textId="77777777" w:rsidR="001A72F1" w:rsidRDefault="001A72F1" w:rsidP="001A72F1">
    <w:pPr>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18C7996B" w14:textId="77777777" w:rsidR="001A72F1" w:rsidRDefault="001A72F1"/>
  <w:p w14:paraId="3C55554D" w14:textId="77777777" w:rsidR="0011713D" w:rsidRDefault="001171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97281" w14:textId="77777777" w:rsidR="001A72F1" w:rsidRDefault="001A72F1" w:rsidP="00876290">
    <w:pPr>
      <w:framePr w:h="1247" w:hRule="exact" w:wrap="around" w:vAnchor="text" w:hAnchor="margin" w:xAlign="center" w:y="579"/>
      <w:rPr>
        <w:rStyle w:val="Numeropagina"/>
      </w:rPr>
    </w:pPr>
    <w:r>
      <w:rPr>
        <w:rStyle w:val="Numeropagina"/>
      </w:rPr>
      <w:fldChar w:fldCharType="begin"/>
    </w:r>
    <w:r>
      <w:rPr>
        <w:rStyle w:val="Numeropagina"/>
      </w:rPr>
      <w:instrText xml:space="preserve">PAGE  </w:instrText>
    </w:r>
    <w:r>
      <w:rPr>
        <w:rStyle w:val="Numeropagina"/>
      </w:rPr>
      <w:fldChar w:fldCharType="separate"/>
    </w:r>
    <w:r w:rsidR="005204D6">
      <w:rPr>
        <w:rStyle w:val="Numeropagina"/>
        <w:noProof/>
      </w:rPr>
      <w:t>1</w:t>
    </w:r>
    <w:r>
      <w:rPr>
        <w:rStyle w:val="Numeropagina"/>
      </w:rPr>
      <w:fldChar w:fldCharType="end"/>
    </w:r>
  </w:p>
  <w:p w14:paraId="71BA9900" w14:textId="77777777" w:rsidR="001A72F1" w:rsidRDefault="001A72F1"/>
  <w:p w14:paraId="1E8C828C" w14:textId="77777777" w:rsidR="0011713D" w:rsidRDefault="001171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F21B9" w14:textId="77777777" w:rsidR="00B124D4" w:rsidRDefault="00B124D4" w:rsidP="00530D73">
      <w:r>
        <w:separator/>
      </w:r>
    </w:p>
    <w:p w14:paraId="1BFD5FA5" w14:textId="77777777" w:rsidR="00B124D4" w:rsidRDefault="00B124D4"/>
  </w:footnote>
  <w:footnote w:type="continuationSeparator" w:id="0">
    <w:p w14:paraId="72884CED" w14:textId="77777777" w:rsidR="00B124D4" w:rsidRDefault="00B124D4" w:rsidP="00530D73">
      <w:r>
        <w:continuationSeparator/>
      </w:r>
    </w:p>
    <w:p w14:paraId="71FC08D8" w14:textId="77777777" w:rsidR="00B124D4" w:rsidRDefault="00B124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57CC7" w14:textId="77777777" w:rsidR="00C21677" w:rsidRDefault="00C21677">
    <w:r>
      <w:rPr>
        <w:noProof/>
      </w:rPr>
      <w:drawing>
        <wp:anchor distT="0" distB="0" distL="114300" distR="114300" simplePos="0" relativeHeight="251658240" behindDoc="1" locked="0" layoutInCell="1" allowOverlap="1" wp14:anchorId="54AB96E8" wp14:editId="55C92FAD">
          <wp:simplePos x="0" y="0"/>
          <wp:positionH relativeFrom="column">
            <wp:posOffset>-596900</wp:posOffset>
          </wp:positionH>
          <wp:positionV relativeFrom="paragraph">
            <wp:posOffset>91440</wp:posOffset>
          </wp:positionV>
          <wp:extent cx="6803390" cy="526415"/>
          <wp:effectExtent l="0" t="0" r="3810" b="0"/>
          <wp:wrapThrough wrapText="bothSides">
            <wp:wrapPolygon edited="0">
              <wp:start x="0" y="0"/>
              <wp:lineTo x="0" y="20844"/>
              <wp:lineTo x="21572" y="20844"/>
              <wp:lineTo x="21572" y="0"/>
              <wp:lineTo x="0" y="0"/>
            </wp:wrapPolygon>
          </wp:wrapThrough>
          <wp:docPr id="5" name="Immagin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rotWithShape="1">
                  <a:blip r:embed="rId1">
                    <a:extLst>
                      <a:ext uri="{28A0092B-C50C-407E-A947-70E740481C1C}">
                        <a14:useLocalDpi xmlns:a14="http://schemas.microsoft.com/office/drawing/2010/main" val="0"/>
                      </a:ext>
                    </a:extLst>
                  </a:blip>
                  <a:srcRect l="336" r="6800"/>
                  <a:stretch/>
                </pic:blipFill>
                <pic:spPr bwMode="auto">
                  <a:xfrm>
                    <a:off x="0" y="0"/>
                    <a:ext cx="6803390" cy="526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5E7"/>
    <w:multiLevelType w:val="hybridMultilevel"/>
    <w:tmpl w:val="FF4235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B7765F"/>
    <w:multiLevelType w:val="hybridMultilevel"/>
    <w:tmpl w:val="FCB2CB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8EB3F9B"/>
    <w:multiLevelType w:val="hybridMultilevel"/>
    <w:tmpl w:val="763EC9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E237AFB"/>
    <w:multiLevelType w:val="hybridMultilevel"/>
    <w:tmpl w:val="69207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E7CB8"/>
    <w:multiLevelType w:val="hybridMultilevel"/>
    <w:tmpl w:val="F580C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25C44"/>
    <w:multiLevelType w:val="hybridMultilevel"/>
    <w:tmpl w:val="C758EE36"/>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6" w15:restartNumberingAfterBreak="0">
    <w:nsid w:val="15C2778D"/>
    <w:multiLevelType w:val="multilevel"/>
    <w:tmpl w:val="59FEE1CA"/>
    <w:lvl w:ilvl="0">
      <w:start w:val="2"/>
      <w:numFmt w:val="decimal"/>
      <w:lvlText w:val="%1"/>
      <w:lvlJc w:val="left"/>
      <w:pPr>
        <w:ind w:left="525" w:hanging="525"/>
      </w:pPr>
      <w:rPr>
        <w:rFonts w:hint="default"/>
      </w:rPr>
    </w:lvl>
    <w:lvl w:ilvl="1">
      <w:start w:val="1"/>
      <w:numFmt w:val="decimal"/>
      <w:lvlText w:val="%1.%2"/>
      <w:lvlJc w:val="left"/>
      <w:pPr>
        <w:ind w:left="750" w:hanging="525"/>
      </w:pPr>
      <w:rPr>
        <w:rFonts w:hint="default"/>
      </w:rPr>
    </w:lvl>
    <w:lvl w:ilvl="2">
      <w:start w:val="5"/>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abstractNum w:abstractNumId="7" w15:restartNumberingAfterBreak="0">
    <w:nsid w:val="1B140F71"/>
    <w:multiLevelType w:val="multilevel"/>
    <w:tmpl w:val="E3AC01F0"/>
    <w:lvl w:ilvl="0">
      <w:start w:val="1"/>
      <w:numFmt w:val="decimal"/>
      <w:lvlText w:val="%1."/>
      <w:lvlJc w:val="left"/>
      <w:pPr>
        <w:ind w:left="1080" w:hanging="720"/>
      </w:pPr>
      <w:rPr>
        <w:rFonts w:hint="default"/>
        <w:sz w:val="32"/>
        <w:szCs w:val="22"/>
      </w:rPr>
    </w:lvl>
    <w:lvl w:ilvl="1">
      <w:start w:val="2"/>
      <w:numFmt w:val="decimal"/>
      <w:isLgl/>
      <w:lvlText w:val="%1.%2"/>
      <w:lvlJc w:val="left"/>
      <w:pPr>
        <w:ind w:left="765" w:hanging="40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C8008B8"/>
    <w:multiLevelType w:val="hybridMultilevel"/>
    <w:tmpl w:val="BA54BD76"/>
    <w:lvl w:ilvl="0" w:tplc="82E06290">
      <w:numFmt w:val="bullet"/>
      <w:lvlText w:val="-"/>
      <w:lvlJc w:val="left"/>
      <w:pPr>
        <w:ind w:left="473" w:hanging="360"/>
      </w:pPr>
      <w:rPr>
        <w:rFonts w:ascii="Arial" w:eastAsia="MS Mincho" w:hAnsi="Arial" w:cs="Arial" w:hint="default"/>
      </w:rPr>
    </w:lvl>
    <w:lvl w:ilvl="1" w:tplc="20000003" w:tentative="1">
      <w:start w:val="1"/>
      <w:numFmt w:val="bullet"/>
      <w:lvlText w:val="o"/>
      <w:lvlJc w:val="left"/>
      <w:pPr>
        <w:ind w:left="1193" w:hanging="360"/>
      </w:pPr>
      <w:rPr>
        <w:rFonts w:ascii="Courier New" w:hAnsi="Courier New" w:cs="Courier New" w:hint="default"/>
      </w:rPr>
    </w:lvl>
    <w:lvl w:ilvl="2" w:tplc="20000005" w:tentative="1">
      <w:start w:val="1"/>
      <w:numFmt w:val="bullet"/>
      <w:lvlText w:val=""/>
      <w:lvlJc w:val="left"/>
      <w:pPr>
        <w:ind w:left="1913" w:hanging="360"/>
      </w:pPr>
      <w:rPr>
        <w:rFonts w:ascii="Wingdings" w:hAnsi="Wingdings" w:hint="default"/>
      </w:rPr>
    </w:lvl>
    <w:lvl w:ilvl="3" w:tplc="20000001" w:tentative="1">
      <w:start w:val="1"/>
      <w:numFmt w:val="bullet"/>
      <w:lvlText w:val=""/>
      <w:lvlJc w:val="left"/>
      <w:pPr>
        <w:ind w:left="2633" w:hanging="360"/>
      </w:pPr>
      <w:rPr>
        <w:rFonts w:ascii="Symbol" w:hAnsi="Symbol" w:hint="default"/>
      </w:rPr>
    </w:lvl>
    <w:lvl w:ilvl="4" w:tplc="20000003" w:tentative="1">
      <w:start w:val="1"/>
      <w:numFmt w:val="bullet"/>
      <w:lvlText w:val="o"/>
      <w:lvlJc w:val="left"/>
      <w:pPr>
        <w:ind w:left="3353" w:hanging="360"/>
      </w:pPr>
      <w:rPr>
        <w:rFonts w:ascii="Courier New" w:hAnsi="Courier New" w:cs="Courier New" w:hint="default"/>
      </w:rPr>
    </w:lvl>
    <w:lvl w:ilvl="5" w:tplc="20000005" w:tentative="1">
      <w:start w:val="1"/>
      <w:numFmt w:val="bullet"/>
      <w:lvlText w:val=""/>
      <w:lvlJc w:val="left"/>
      <w:pPr>
        <w:ind w:left="4073" w:hanging="360"/>
      </w:pPr>
      <w:rPr>
        <w:rFonts w:ascii="Wingdings" w:hAnsi="Wingdings" w:hint="default"/>
      </w:rPr>
    </w:lvl>
    <w:lvl w:ilvl="6" w:tplc="20000001" w:tentative="1">
      <w:start w:val="1"/>
      <w:numFmt w:val="bullet"/>
      <w:lvlText w:val=""/>
      <w:lvlJc w:val="left"/>
      <w:pPr>
        <w:ind w:left="4793" w:hanging="360"/>
      </w:pPr>
      <w:rPr>
        <w:rFonts w:ascii="Symbol" w:hAnsi="Symbol" w:hint="default"/>
      </w:rPr>
    </w:lvl>
    <w:lvl w:ilvl="7" w:tplc="20000003" w:tentative="1">
      <w:start w:val="1"/>
      <w:numFmt w:val="bullet"/>
      <w:lvlText w:val="o"/>
      <w:lvlJc w:val="left"/>
      <w:pPr>
        <w:ind w:left="5513" w:hanging="360"/>
      </w:pPr>
      <w:rPr>
        <w:rFonts w:ascii="Courier New" w:hAnsi="Courier New" w:cs="Courier New" w:hint="default"/>
      </w:rPr>
    </w:lvl>
    <w:lvl w:ilvl="8" w:tplc="20000005" w:tentative="1">
      <w:start w:val="1"/>
      <w:numFmt w:val="bullet"/>
      <w:lvlText w:val=""/>
      <w:lvlJc w:val="left"/>
      <w:pPr>
        <w:ind w:left="6233" w:hanging="360"/>
      </w:pPr>
      <w:rPr>
        <w:rFonts w:ascii="Wingdings" w:hAnsi="Wingdings" w:hint="default"/>
      </w:rPr>
    </w:lvl>
  </w:abstractNum>
  <w:abstractNum w:abstractNumId="9" w15:restartNumberingAfterBreak="0">
    <w:nsid w:val="1DAA47E4"/>
    <w:multiLevelType w:val="hybridMultilevel"/>
    <w:tmpl w:val="8BE8CC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0AB766D"/>
    <w:multiLevelType w:val="hybridMultilevel"/>
    <w:tmpl w:val="D37CC118"/>
    <w:lvl w:ilvl="0" w:tplc="5E3CA52E">
      <w:start w:val="1"/>
      <w:numFmt w:val="decimal"/>
      <w:pStyle w:val="Titolo3"/>
      <w:lvlText w:val="%1.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2641FE2"/>
    <w:multiLevelType w:val="multilevel"/>
    <w:tmpl w:val="A5564D84"/>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2E472E"/>
    <w:multiLevelType w:val="multilevel"/>
    <w:tmpl w:val="0B064096"/>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4F4658C"/>
    <w:multiLevelType w:val="hybridMultilevel"/>
    <w:tmpl w:val="144E4E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5206B22"/>
    <w:multiLevelType w:val="hybridMultilevel"/>
    <w:tmpl w:val="A24AA2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BE53344"/>
    <w:multiLevelType w:val="hybridMultilevel"/>
    <w:tmpl w:val="073A95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C0C77EB"/>
    <w:multiLevelType w:val="hybridMultilevel"/>
    <w:tmpl w:val="19A2DC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D850141"/>
    <w:multiLevelType w:val="multilevel"/>
    <w:tmpl w:val="A1082FA2"/>
    <w:lvl w:ilvl="0">
      <w:start w:val="2"/>
      <w:numFmt w:val="decimal"/>
      <w:lvlText w:val="%1"/>
      <w:lvlJc w:val="left"/>
      <w:pPr>
        <w:ind w:left="405" w:hanging="40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2C20BA7"/>
    <w:multiLevelType w:val="hybridMultilevel"/>
    <w:tmpl w:val="60BA4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2311F6"/>
    <w:multiLevelType w:val="multilevel"/>
    <w:tmpl w:val="A1E20E40"/>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4"/>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FE7AC4"/>
    <w:multiLevelType w:val="hybridMultilevel"/>
    <w:tmpl w:val="54944424"/>
    <w:lvl w:ilvl="0" w:tplc="7C3A6300">
      <w:start w:val="20"/>
      <w:numFmt w:val="bullet"/>
      <w:lvlText w:val="-"/>
      <w:lvlJc w:val="left"/>
      <w:pPr>
        <w:ind w:left="720" w:hanging="360"/>
      </w:pPr>
      <w:rPr>
        <w:rFonts w:ascii="Arial" w:eastAsia="MS Mincho"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D692300"/>
    <w:multiLevelType w:val="hybridMultilevel"/>
    <w:tmpl w:val="F2183E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D982773"/>
    <w:multiLevelType w:val="hybridMultilevel"/>
    <w:tmpl w:val="24DC74B4"/>
    <w:lvl w:ilvl="0" w:tplc="D7CC3808">
      <w:start w:val="1"/>
      <w:numFmt w:val="bullet"/>
      <w:pStyle w:val="PUNTOELENCO"/>
      <w:lvlText w:val=""/>
      <w:lvlJc w:val="left"/>
      <w:pPr>
        <w:ind w:left="862" w:hanging="360"/>
      </w:pPr>
      <w:rPr>
        <w:rFonts w:ascii="Symbol" w:hAnsi="Symbol" w:hint="default"/>
      </w:rPr>
    </w:lvl>
    <w:lvl w:ilvl="1" w:tplc="04100019" w:tentative="1">
      <w:start w:val="1"/>
      <w:numFmt w:val="bullet"/>
      <w:lvlText w:val="o"/>
      <w:lvlJc w:val="left"/>
      <w:pPr>
        <w:ind w:left="1582" w:hanging="360"/>
      </w:pPr>
      <w:rPr>
        <w:rFonts w:ascii="Courier New" w:hAnsi="Courier New" w:cs="Courier New" w:hint="default"/>
      </w:rPr>
    </w:lvl>
    <w:lvl w:ilvl="2" w:tplc="0410001B" w:tentative="1">
      <w:start w:val="1"/>
      <w:numFmt w:val="bullet"/>
      <w:lvlText w:val=""/>
      <w:lvlJc w:val="left"/>
      <w:pPr>
        <w:ind w:left="2302" w:hanging="360"/>
      </w:pPr>
      <w:rPr>
        <w:rFonts w:ascii="Wingdings" w:hAnsi="Wingdings" w:hint="default"/>
      </w:rPr>
    </w:lvl>
    <w:lvl w:ilvl="3" w:tplc="0410000F" w:tentative="1">
      <w:start w:val="1"/>
      <w:numFmt w:val="bullet"/>
      <w:lvlText w:val=""/>
      <w:lvlJc w:val="left"/>
      <w:pPr>
        <w:ind w:left="3022" w:hanging="360"/>
      </w:pPr>
      <w:rPr>
        <w:rFonts w:ascii="Symbol" w:hAnsi="Symbol" w:hint="default"/>
      </w:rPr>
    </w:lvl>
    <w:lvl w:ilvl="4" w:tplc="04100019" w:tentative="1">
      <w:start w:val="1"/>
      <w:numFmt w:val="bullet"/>
      <w:lvlText w:val="o"/>
      <w:lvlJc w:val="left"/>
      <w:pPr>
        <w:ind w:left="3742" w:hanging="360"/>
      </w:pPr>
      <w:rPr>
        <w:rFonts w:ascii="Courier New" w:hAnsi="Courier New" w:cs="Courier New" w:hint="default"/>
      </w:rPr>
    </w:lvl>
    <w:lvl w:ilvl="5" w:tplc="0410001B" w:tentative="1">
      <w:start w:val="1"/>
      <w:numFmt w:val="bullet"/>
      <w:lvlText w:val=""/>
      <w:lvlJc w:val="left"/>
      <w:pPr>
        <w:ind w:left="4462" w:hanging="360"/>
      </w:pPr>
      <w:rPr>
        <w:rFonts w:ascii="Wingdings" w:hAnsi="Wingdings" w:hint="default"/>
      </w:rPr>
    </w:lvl>
    <w:lvl w:ilvl="6" w:tplc="0410000F" w:tentative="1">
      <w:start w:val="1"/>
      <w:numFmt w:val="bullet"/>
      <w:lvlText w:val=""/>
      <w:lvlJc w:val="left"/>
      <w:pPr>
        <w:ind w:left="5182" w:hanging="360"/>
      </w:pPr>
      <w:rPr>
        <w:rFonts w:ascii="Symbol" w:hAnsi="Symbol" w:hint="default"/>
      </w:rPr>
    </w:lvl>
    <w:lvl w:ilvl="7" w:tplc="04100019" w:tentative="1">
      <w:start w:val="1"/>
      <w:numFmt w:val="bullet"/>
      <w:lvlText w:val="o"/>
      <w:lvlJc w:val="left"/>
      <w:pPr>
        <w:ind w:left="5902" w:hanging="360"/>
      </w:pPr>
      <w:rPr>
        <w:rFonts w:ascii="Courier New" w:hAnsi="Courier New" w:cs="Courier New" w:hint="default"/>
      </w:rPr>
    </w:lvl>
    <w:lvl w:ilvl="8" w:tplc="0410001B" w:tentative="1">
      <w:start w:val="1"/>
      <w:numFmt w:val="bullet"/>
      <w:lvlText w:val=""/>
      <w:lvlJc w:val="left"/>
      <w:pPr>
        <w:ind w:left="6622" w:hanging="360"/>
      </w:pPr>
      <w:rPr>
        <w:rFonts w:ascii="Wingdings" w:hAnsi="Wingdings" w:hint="default"/>
      </w:rPr>
    </w:lvl>
  </w:abstractNum>
  <w:abstractNum w:abstractNumId="23" w15:restartNumberingAfterBreak="0">
    <w:nsid w:val="3ED10B37"/>
    <w:multiLevelType w:val="hybridMultilevel"/>
    <w:tmpl w:val="B78600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4071357"/>
    <w:multiLevelType w:val="multilevel"/>
    <w:tmpl w:val="09242608"/>
    <w:lvl w:ilvl="0">
      <w:start w:val="1"/>
      <w:numFmt w:val="decimal"/>
      <w:pStyle w:val="Titolo2"/>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48053439"/>
    <w:multiLevelType w:val="hybridMultilevel"/>
    <w:tmpl w:val="2A2898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F2D2666"/>
    <w:multiLevelType w:val="multilevel"/>
    <w:tmpl w:val="B310152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FD42EC9"/>
    <w:multiLevelType w:val="hybridMultilevel"/>
    <w:tmpl w:val="17823A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1D65437"/>
    <w:multiLevelType w:val="multilevel"/>
    <w:tmpl w:val="E3AC01F0"/>
    <w:lvl w:ilvl="0">
      <w:start w:val="1"/>
      <w:numFmt w:val="decimal"/>
      <w:lvlText w:val="%1."/>
      <w:lvlJc w:val="left"/>
      <w:pPr>
        <w:ind w:left="1080" w:hanging="720"/>
      </w:pPr>
      <w:rPr>
        <w:rFonts w:hint="default"/>
        <w:sz w:val="32"/>
        <w:szCs w:val="22"/>
      </w:rPr>
    </w:lvl>
    <w:lvl w:ilvl="1">
      <w:start w:val="2"/>
      <w:numFmt w:val="decimal"/>
      <w:isLgl/>
      <w:lvlText w:val="%1.%2"/>
      <w:lvlJc w:val="left"/>
      <w:pPr>
        <w:ind w:left="765" w:hanging="40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27170A1"/>
    <w:multiLevelType w:val="hybridMultilevel"/>
    <w:tmpl w:val="244AB136"/>
    <w:lvl w:ilvl="0" w:tplc="1000000F">
      <w:start w:val="1"/>
      <w:numFmt w:val="decimal"/>
      <w:lvlText w:val="%1."/>
      <w:lvlJc w:val="left"/>
      <w:pPr>
        <w:ind w:left="720" w:hanging="360"/>
      </w:pPr>
      <w:rPr>
        <w:rFonts w:cs="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0" w15:restartNumberingAfterBreak="0">
    <w:nsid w:val="52B1210E"/>
    <w:multiLevelType w:val="multilevel"/>
    <w:tmpl w:val="8FFE7CDA"/>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sz w:val="28"/>
        <w:szCs w:val="28"/>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6D0415F"/>
    <w:multiLevelType w:val="hybridMultilevel"/>
    <w:tmpl w:val="4F5C0D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A372676"/>
    <w:multiLevelType w:val="hybridMultilevel"/>
    <w:tmpl w:val="648A5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057B3E"/>
    <w:multiLevelType w:val="hybridMultilevel"/>
    <w:tmpl w:val="9F6C9F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1AA0E22"/>
    <w:multiLevelType w:val="multilevel"/>
    <w:tmpl w:val="1C22937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27B4851"/>
    <w:multiLevelType w:val="hybridMultilevel"/>
    <w:tmpl w:val="14C415F4"/>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6" w15:restartNumberingAfterBreak="0">
    <w:nsid w:val="64624B84"/>
    <w:multiLevelType w:val="hybridMultilevel"/>
    <w:tmpl w:val="B0F2E61E"/>
    <w:lvl w:ilvl="0" w:tplc="384A00D0">
      <w:start w:val="1"/>
      <w:numFmt w:val="bullet"/>
      <w:pStyle w:val="sottopuntielenco"/>
      <w:lvlText w:val="-"/>
      <w:lvlJc w:val="left"/>
      <w:pPr>
        <w:ind w:left="757" w:hanging="360"/>
      </w:pPr>
      <w:rPr>
        <w:rFonts w:ascii="Arial" w:eastAsia="MS Mincho" w:hAnsi="Arial" w:cs="Arial" w:hint="default"/>
      </w:rPr>
    </w:lvl>
    <w:lvl w:ilvl="1" w:tplc="70EEEA58" w:tentative="1">
      <w:start w:val="1"/>
      <w:numFmt w:val="bullet"/>
      <w:lvlText w:val="o"/>
      <w:lvlJc w:val="left"/>
      <w:pPr>
        <w:ind w:left="1477" w:hanging="360"/>
      </w:pPr>
      <w:rPr>
        <w:rFonts w:ascii="Courier New" w:hAnsi="Courier New" w:cs="Courier New" w:hint="default"/>
      </w:rPr>
    </w:lvl>
    <w:lvl w:ilvl="2" w:tplc="F7C600A0" w:tentative="1">
      <w:start w:val="1"/>
      <w:numFmt w:val="bullet"/>
      <w:lvlText w:val=""/>
      <w:lvlJc w:val="left"/>
      <w:pPr>
        <w:ind w:left="2197" w:hanging="360"/>
      </w:pPr>
      <w:rPr>
        <w:rFonts w:ascii="Wingdings" w:hAnsi="Wingdings" w:hint="default"/>
      </w:rPr>
    </w:lvl>
    <w:lvl w:ilvl="3" w:tplc="334EBE6A" w:tentative="1">
      <w:start w:val="1"/>
      <w:numFmt w:val="bullet"/>
      <w:lvlText w:val=""/>
      <w:lvlJc w:val="left"/>
      <w:pPr>
        <w:ind w:left="2917" w:hanging="360"/>
      </w:pPr>
      <w:rPr>
        <w:rFonts w:ascii="Symbol" w:hAnsi="Symbol" w:hint="default"/>
      </w:rPr>
    </w:lvl>
    <w:lvl w:ilvl="4" w:tplc="581231F2" w:tentative="1">
      <w:start w:val="1"/>
      <w:numFmt w:val="bullet"/>
      <w:lvlText w:val="o"/>
      <w:lvlJc w:val="left"/>
      <w:pPr>
        <w:ind w:left="3637" w:hanging="360"/>
      </w:pPr>
      <w:rPr>
        <w:rFonts w:ascii="Courier New" w:hAnsi="Courier New" w:cs="Courier New" w:hint="default"/>
      </w:rPr>
    </w:lvl>
    <w:lvl w:ilvl="5" w:tplc="9CE6CC8A" w:tentative="1">
      <w:start w:val="1"/>
      <w:numFmt w:val="bullet"/>
      <w:lvlText w:val=""/>
      <w:lvlJc w:val="left"/>
      <w:pPr>
        <w:ind w:left="4357" w:hanging="360"/>
      </w:pPr>
      <w:rPr>
        <w:rFonts w:ascii="Wingdings" w:hAnsi="Wingdings" w:hint="default"/>
      </w:rPr>
    </w:lvl>
    <w:lvl w:ilvl="6" w:tplc="4FC83340" w:tentative="1">
      <w:start w:val="1"/>
      <w:numFmt w:val="bullet"/>
      <w:lvlText w:val=""/>
      <w:lvlJc w:val="left"/>
      <w:pPr>
        <w:ind w:left="5077" w:hanging="360"/>
      </w:pPr>
      <w:rPr>
        <w:rFonts w:ascii="Symbol" w:hAnsi="Symbol" w:hint="default"/>
      </w:rPr>
    </w:lvl>
    <w:lvl w:ilvl="7" w:tplc="6CEC18F0" w:tentative="1">
      <w:start w:val="1"/>
      <w:numFmt w:val="bullet"/>
      <w:lvlText w:val="o"/>
      <w:lvlJc w:val="left"/>
      <w:pPr>
        <w:ind w:left="5797" w:hanging="360"/>
      </w:pPr>
      <w:rPr>
        <w:rFonts w:ascii="Courier New" w:hAnsi="Courier New" w:cs="Courier New" w:hint="default"/>
      </w:rPr>
    </w:lvl>
    <w:lvl w:ilvl="8" w:tplc="38C2F4BA" w:tentative="1">
      <w:start w:val="1"/>
      <w:numFmt w:val="bullet"/>
      <w:lvlText w:val=""/>
      <w:lvlJc w:val="left"/>
      <w:pPr>
        <w:ind w:left="6517" w:hanging="360"/>
      </w:pPr>
      <w:rPr>
        <w:rFonts w:ascii="Wingdings" w:hAnsi="Wingdings" w:hint="default"/>
      </w:rPr>
    </w:lvl>
  </w:abstractNum>
  <w:abstractNum w:abstractNumId="37" w15:restartNumberingAfterBreak="0">
    <w:nsid w:val="67FF7B08"/>
    <w:multiLevelType w:val="hybridMultilevel"/>
    <w:tmpl w:val="547A5DB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8" w15:restartNumberingAfterBreak="0">
    <w:nsid w:val="68846994"/>
    <w:multiLevelType w:val="multilevel"/>
    <w:tmpl w:val="1D04A660"/>
    <w:styleLink w:val="puntoelencosecondolivello"/>
    <w:lvl w:ilvl="0">
      <w:numFmt w:val="bullet"/>
      <w:lvlText w:val="-"/>
      <w:lvlJc w:val="left"/>
      <w:pPr>
        <w:ind w:left="757" w:hanging="360"/>
      </w:pPr>
      <w:rPr>
        <w:rFonts w:ascii="Arial" w:hAnsi="Arial"/>
        <w:color w:val="808080" w:themeColor="background1" w:themeShade="80"/>
        <w:sz w:val="24"/>
      </w:rPr>
    </w:lvl>
    <w:lvl w:ilvl="1">
      <w:start w:val="1"/>
      <w:numFmt w:val="bullet"/>
      <w:lvlText w:val="o"/>
      <w:lvlJc w:val="left"/>
      <w:pPr>
        <w:ind w:left="1477" w:hanging="360"/>
      </w:pPr>
      <w:rPr>
        <w:rFonts w:ascii="Courier New" w:hAnsi="Courier New" w:cs="Courier New" w:hint="default"/>
      </w:rPr>
    </w:lvl>
    <w:lvl w:ilvl="2">
      <w:start w:val="1"/>
      <w:numFmt w:val="bullet"/>
      <w:lvlText w:val=""/>
      <w:lvlJc w:val="left"/>
      <w:pPr>
        <w:ind w:left="2197" w:hanging="360"/>
      </w:pPr>
      <w:rPr>
        <w:rFonts w:ascii="Wingdings" w:hAnsi="Wingdings" w:hint="default"/>
      </w:rPr>
    </w:lvl>
    <w:lvl w:ilvl="3">
      <w:start w:val="1"/>
      <w:numFmt w:val="bullet"/>
      <w:lvlText w:val=""/>
      <w:lvlJc w:val="left"/>
      <w:pPr>
        <w:ind w:left="2917" w:hanging="360"/>
      </w:pPr>
      <w:rPr>
        <w:rFonts w:ascii="Symbol" w:hAnsi="Symbol" w:hint="default"/>
      </w:rPr>
    </w:lvl>
    <w:lvl w:ilvl="4">
      <w:start w:val="1"/>
      <w:numFmt w:val="bullet"/>
      <w:lvlText w:val="o"/>
      <w:lvlJc w:val="left"/>
      <w:pPr>
        <w:ind w:left="3637" w:hanging="360"/>
      </w:pPr>
      <w:rPr>
        <w:rFonts w:ascii="Courier New" w:hAnsi="Courier New" w:cs="Courier New" w:hint="default"/>
      </w:rPr>
    </w:lvl>
    <w:lvl w:ilvl="5">
      <w:start w:val="1"/>
      <w:numFmt w:val="bullet"/>
      <w:lvlText w:val=""/>
      <w:lvlJc w:val="left"/>
      <w:pPr>
        <w:ind w:left="4357" w:hanging="360"/>
      </w:pPr>
      <w:rPr>
        <w:rFonts w:ascii="Wingdings" w:hAnsi="Wingdings" w:hint="default"/>
      </w:rPr>
    </w:lvl>
    <w:lvl w:ilvl="6">
      <w:start w:val="1"/>
      <w:numFmt w:val="bullet"/>
      <w:lvlText w:val=""/>
      <w:lvlJc w:val="left"/>
      <w:pPr>
        <w:ind w:left="5077" w:hanging="360"/>
      </w:pPr>
      <w:rPr>
        <w:rFonts w:ascii="Symbol" w:hAnsi="Symbol" w:hint="default"/>
      </w:rPr>
    </w:lvl>
    <w:lvl w:ilvl="7">
      <w:start w:val="1"/>
      <w:numFmt w:val="bullet"/>
      <w:lvlText w:val="o"/>
      <w:lvlJc w:val="left"/>
      <w:pPr>
        <w:ind w:left="5797" w:hanging="360"/>
      </w:pPr>
      <w:rPr>
        <w:rFonts w:ascii="Courier New" w:hAnsi="Courier New" w:cs="Courier New" w:hint="default"/>
      </w:rPr>
    </w:lvl>
    <w:lvl w:ilvl="8">
      <w:start w:val="1"/>
      <w:numFmt w:val="bullet"/>
      <w:lvlText w:val=""/>
      <w:lvlJc w:val="left"/>
      <w:pPr>
        <w:ind w:left="6517" w:hanging="360"/>
      </w:pPr>
      <w:rPr>
        <w:rFonts w:ascii="Wingdings" w:hAnsi="Wingdings" w:hint="default"/>
      </w:rPr>
    </w:lvl>
  </w:abstractNum>
  <w:abstractNum w:abstractNumId="39" w15:restartNumberingAfterBreak="0">
    <w:nsid w:val="6B685204"/>
    <w:multiLevelType w:val="multilevel"/>
    <w:tmpl w:val="C0EEDFE4"/>
    <w:styleLink w:val="Stile1"/>
    <w:lvl w:ilvl="0">
      <w:start w:val="1"/>
      <w:numFmt w:val="decimal"/>
      <w:lvlText w:val="%1"/>
      <w:lvlJc w:val="left"/>
      <w:pPr>
        <w:ind w:left="1152" w:hanging="432"/>
      </w:pPr>
      <w:rPr>
        <w:rFonts w:hint="default"/>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0" w15:restartNumberingAfterBreak="0">
    <w:nsid w:val="6C070AC3"/>
    <w:multiLevelType w:val="hybridMultilevel"/>
    <w:tmpl w:val="12164B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6CC3EEE"/>
    <w:multiLevelType w:val="hybridMultilevel"/>
    <w:tmpl w:val="014AE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A16B06"/>
    <w:multiLevelType w:val="hybridMultilevel"/>
    <w:tmpl w:val="44AE4C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012299751">
    <w:abstractNumId w:val="22"/>
  </w:num>
  <w:num w:numId="2" w16cid:durableId="101465257">
    <w:abstractNumId w:val="36"/>
  </w:num>
  <w:num w:numId="3" w16cid:durableId="984120892">
    <w:abstractNumId w:val="34"/>
  </w:num>
  <w:num w:numId="4" w16cid:durableId="958756619">
    <w:abstractNumId w:val="24"/>
  </w:num>
  <w:num w:numId="5" w16cid:durableId="1521551280">
    <w:abstractNumId w:val="39"/>
  </w:num>
  <w:num w:numId="6" w16cid:durableId="1234975502">
    <w:abstractNumId w:val="10"/>
  </w:num>
  <w:num w:numId="7" w16cid:durableId="679160666">
    <w:abstractNumId w:val="38"/>
  </w:num>
  <w:num w:numId="8" w16cid:durableId="1184856084">
    <w:abstractNumId w:val="37"/>
  </w:num>
  <w:num w:numId="9" w16cid:durableId="1685472123">
    <w:abstractNumId w:val="1"/>
  </w:num>
  <w:num w:numId="10" w16cid:durableId="1188370564">
    <w:abstractNumId w:val="23"/>
  </w:num>
  <w:num w:numId="11" w16cid:durableId="460390910">
    <w:abstractNumId w:val="15"/>
  </w:num>
  <w:num w:numId="12" w16cid:durableId="1678726983">
    <w:abstractNumId w:val="42"/>
  </w:num>
  <w:num w:numId="13" w16cid:durableId="1756366535">
    <w:abstractNumId w:val="21"/>
  </w:num>
  <w:num w:numId="14" w16cid:durableId="615715481">
    <w:abstractNumId w:val="9"/>
  </w:num>
  <w:num w:numId="15" w16cid:durableId="1090782475">
    <w:abstractNumId w:val="18"/>
  </w:num>
  <w:num w:numId="16" w16cid:durableId="907346763">
    <w:abstractNumId w:val="4"/>
  </w:num>
  <w:num w:numId="17" w16cid:durableId="1163936488">
    <w:abstractNumId w:val="3"/>
  </w:num>
  <w:num w:numId="18" w16cid:durableId="167449163">
    <w:abstractNumId w:val="41"/>
  </w:num>
  <w:num w:numId="19" w16cid:durableId="176581938">
    <w:abstractNumId w:val="32"/>
  </w:num>
  <w:num w:numId="20" w16cid:durableId="603415780">
    <w:abstractNumId w:val="20"/>
  </w:num>
  <w:num w:numId="21" w16cid:durableId="1562059033">
    <w:abstractNumId w:val="27"/>
  </w:num>
  <w:num w:numId="22" w16cid:durableId="1107195486">
    <w:abstractNumId w:val="31"/>
  </w:num>
  <w:num w:numId="23" w16cid:durableId="1145505748">
    <w:abstractNumId w:val="24"/>
  </w:num>
  <w:num w:numId="24" w16cid:durableId="1278025710">
    <w:abstractNumId w:val="24"/>
  </w:num>
  <w:num w:numId="25" w16cid:durableId="1342928622">
    <w:abstractNumId w:val="24"/>
  </w:num>
  <w:num w:numId="26" w16cid:durableId="546601844">
    <w:abstractNumId w:val="28"/>
  </w:num>
  <w:num w:numId="27" w16cid:durableId="596640052">
    <w:abstractNumId w:val="30"/>
  </w:num>
  <w:num w:numId="28" w16cid:durableId="12876556">
    <w:abstractNumId w:val="26"/>
  </w:num>
  <w:num w:numId="29" w16cid:durableId="1983191599">
    <w:abstractNumId w:val="2"/>
  </w:num>
  <w:num w:numId="30" w16cid:durableId="143594558">
    <w:abstractNumId w:val="11"/>
  </w:num>
  <w:num w:numId="31" w16cid:durableId="329219650">
    <w:abstractNumId w:val="19"/>
  </w:num>
  <w:num w:numId="32" w16cid:durableId="388260777">
    <w:abstractNumId w:val="12"/>
  </w:num>
  <w:num w:numId="33" w16cid:durableId="1908807424">
    <w:abstractNumId w:val="17"/>
  </w:num>
  <w:num w:numId="34" w16cid:durableId="2136944486">
    <w:abstractNumId w:val="5"/>
  </w:num>
  <w:num w:numId="35" w16cid:durableId="1499076149">
    <w:abstractNumId w:val="29"/>
  </w:num>
  <w:num w:numId="36" w16cid:durableId="1614166086">
    <w:abstractNumId w:val="35"/>
  </w:num>
  <w:num w:numId="37" w16cid:durableId="1545632920">
    <w:abstractNumId w:val="6"/>
  </w:num>
  <w:num w:numId="38" w16cid:durableId="472676066">
    <w:abstractNumId w:val="0"/>
  </w:num>
  <w:num w:numId="39" w16cid:durableId="838158087">
    <w:abstractNumId w:val="13"/>
  </w:num>
  <w:num w:numId="40" w16cid:durableId="610892642">
    <w:abstractNumId w:val="14"/>
  </w:num>
  <w:num w:numId="41" w16cid:durableId="42485135">
    <w:abstractNumId w:val="8"/>
  </w:num>
  <w:num w:numId="42" w16cid:durableId="183709374">
    <w:abstractNumId w:val="40"/>
  </w:num>
  <w:num w:numId="43" w16cid:durableId="1356930001">
    <w:abstractNumId w:val="33"/>
  </w:num>
  <w:num w:numId="44" w16cid:durableId="1999574254">
    <w:abstractNumId w:val="16"/>
  </w:num>
  <w:num w:numId="45" w16cid:durableId="1063408833">
    <w:abstractNumId w:val="25"/>
  </w:num>
  <w:num w:numId="46" w16cid:durableId="2912500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455"/>
    <w:rsid w:val="00000B13"/>
    <w:rsid w:val="00000C9B"/>
    <w:rsid w:val="0000224E"/>
    <w:rsid w:val="00003254"/>
    <w:rsid w:val="000034FE"/>
    <w:rsid w:val="000035E8"/>
    <w:rsid w:val="000045CC"/>
    <w:rsid w:val="000058C4"/>
    <w:rsid w:val="00005DD1"/>
    <w:rsid w:val="00006C9C"/>
    <w:rsid w:val="00007CB7"/>
    <w:rsid w:val="000107A2"/>
    <w:rsid w:val="000108E7"/>
    <w:rsid w:val="00010962"/>
    <w:rsid w:val="00010B4D"/>
    <w:rsid w:val="00011F6A"/>
    <w:rsid w:val="000126E7"/>
    <w:rsid w:val="0001358E"/>
    <w:rsid w:val="000144AB"/>
    <w:rsid w:val="0001486B"/>
    <w:rsid w:val="00015851"/>
    <w:rsid w:val="0001616E"/>
    <w:rsid w:val="00017B1A"/>
    <w:rsid w:val="00017E74"/>
    <w:rsid w:val="000200C9"/>
    <w:rsid w:val="00020467"/>
    <w:rsid w:val="00020569"/>
    <w:rsid w:val="000211B6"/>
    <w:rsid w:val="00021303"/>
    <w:rsid w:val="00022159"/>
    <w:rsid w:val="000223BF"/>
    <w:rsid w:val="000232F6"/>
    <w:rsid w:val="00024B8C"/>
    <w:rsid w:val="00025D54"/>
    <w:rsid w:val="00025FB1"/>
    <w:rsid w:val="00026642"/>
    <w:rsid w:val="00026D6B"/>
    <w:rsid w:val="00026E26"/>
    <w:rsid w:val="00027D71"/>
    <w:rsid w:val="00032656"/>
    <w:rsid w:val="0003296A"/>
    <w:rsid w:val="00033D6E"/>
    <w:rsid w:val="0003413A"/>
    <w:rsid w:val="000349A4"/>
    <w:rsid w:val="000354F3"/>
    <w:rsid w:val="00035835"/>
    <w:rsid w:val="000401F1"/>
    <w:rsid w:val="000408C3"/>
    <w:rsid w:val="00040EBC"/>
    <w:rsid w:val="000420AC"/>
    <w:rsid w:val="00042659"/>
    <w:rsid w:val="00042CE3"/>
    <w:rsid w:val="00042E3C"/>
    <w:rsid w:val="00043D0C"/>
    <w:rsid w:val="0004471B"/>
    <w:rsid w:val="0004483F"/>
    <w:rsid w:val="0004539C"/>
    <w:rsid w:val="0004682D"/>
    <w:rsid w:val="0005021F"/>
    <w:rsid w:val="00051058"/>
    <w:rsid w:val="000510E5"/>
    <w:rsid w:val="00052145"/>
    <w:rsid w:val="0005419E"/>
    <w:rsid w:val="000555DF"/>
    <w:rsid w:val="00056B57"/>
    <w:rsid w:val="00056E6D"/>
    <w:rsid w:val="00063BC9"/>
    <w:rsid w:val="00066B4F"/>
    <w:rsid w:val="00066BCA"/>
    <w:rsid w:val="00066EBE"/>
    <w:rsid w:val="000673AC"/>
    <w:rsid w:val="00067807"/>
    <w:rsid w:val="00067C44"/>
    <w:rsid w:val="00072B1E"/>
    <w:rsid w:val="00073951"/>
    <w:rsid w:val="000739F6"/>
    <w:rsid w:val="00074431"/>
    <w:rsid w:val="00076018"/>
    <w:rsid w:val="00076805"/>
    <w:rsid w:val="00077F8B"/>
    <w:rsid w:val="0008034E"/>
    <w:rsid w:val="00080FBA"/>
    <w:rsid w:val="00082081"/>
    <w:rsid w:val="00082D1E"/>
    <w:rsid w:val="00082F86"/>
    <w:rsid w:val="00083294"/>
    <w:rsid w:val="000832CC"/>
    <w:rsid w:val="00083944"/>
    <w:rsid w:val="000849A7"/>
    <w:rsid w:val="000849DF"/>
    <w:rsid w:val="00084AF4"/>
    <w:rsid w:val="00085D2E"/>
    <w:rsid w:val="00087043"/>
    <w:rsid w:val="0008720C"/>
    <w:rsid w:val="00087E30"/>
    <w:rsid w:val="00090985"/>
    <w:rsid w:val="00091D2E"/>
    <w:rsid w:val="00092FD3"/>
    <w:rsid w:val="00093DAA"/>
    <w:rsid w:val="00094325"/>
    <w:rsid w:val="00094E8E"/>
    <w:rsid w:val="0009588C"/>
    <w:rsid w:val="00095999"/>
    <w:rsid w:val="00096FE6"/>
    <w:rsid w:val="0009735C"/>
    <w:rsid w:val="00097DA9"/>
    <w:rsid w:val="000A06B0"/>
    <w:rsid w:val="000A11FD"/>
    <w:rsid w:val="000A1EAB"/>
    <w:rsid w:val="000A2C83"/>
    <w:rsid w:val="000A2FFD"/>
    <w:rsid w:val="000A4D94"/>
    <w:rsid w:val="000A5620"/>
    <w:rsid w:val="000A5929"/>
    <w:rsid w:val="000A650F"/>
    <w:rsid w:val="000A663F"/>
    <w:rsid w:val="000B046D"/>
    <w:rsid w:val="000B0E35"/>
    <w:rsid w:val="000B1239"/>
    <w:rsid w:val="000B21A0"/>
    <w:rsid w:val="000B2A7A"/>
    <w:rsid w:val="000B2AA3"/>
    <w:rsid w:val="000B513A"/>
    <w:rsid w:val="000B6024"/>
    <w:rsid w:val="000B60A4"/>
    <w:rsid w:val="000B6CC2"/>
    <w:rsid w:val="000B7921"/>
    <w:rsid w:val="000C01F4"/>
    <w:rsid w:val="000C156F"/>
    <w:rsid w:val="000C1782"/>
    <w:rsid w:val="000C1D59"/>
    <w:rsid w:val="000C42AC"/>
    <w:rsid w:val="000C48DA"/>
    <w:rsid w:val="000C64C0"/>
    <w:rsid w:val="000C6D26"/>
    <w:rsid w:val="000C7294"/>
    <w:rsid w:val="000D01C9"/>
    <w:rsid w:val="000D16DE"/>
    <w:rsid w:val="000D192C"/>
    <w:rsid w:val="000D1D1B"/>
    <w:rsid w:val="000D25BF"/>
    <w:rsid w:val="000D3EB2"/>
    <w:rsid w:val="000D41E2"/>
    <w:rsid w:val="000D4A38"/>
    <w:rsid w:val="000D5B5A"/>
    <w:rsid w:val="000D5DB4"/>
    <w:rsid w:val="000D76D2"/>
    <w:rsid w:val="000D7CE7"/>
    <w:rsid w:val="000E0F83"/>
    <w:rsid w:val="000E169B"/>
    <w:rsid w:val="000E1A26"/>
    <w:rsid w:val="000E1EBC"/>
    <w:rsid w:val="000E2824"/>
    <w:rsid w:val="000E2B0E"/>
    <w:rsid w:val="000E2DFC"/>
    <w:rsid w:val="000E3CD0"/>
    <w:rsid w:val="000E4730"/>
    <w:rsid w:val="000E4BAA"/>
    <w:rsid w:val="000E4BDE"/>
    <w:rsid w:val="000E62B6"/>
    <w:rsid w:val="000E63E5"/>
    <w:rsid w:val="000E7D2C"/>
    <w:rsid w:val="000F03E4"/>
    <w:rsid w:val="000F0A9C"/>
    <w:rsid w:val="000F1841"/>
    <w:rsid w:val="000F2350"/>
    <w:rsid w:val="000F2904"/>
    <w:rsid w:val="000F29EB"/>
    <w:rsid w:val="000F2DC0"/>
    <w:rsid w:val="000F3331"/>
    <w:rsid w:val="000F4CC0"/>
    <w:rsid w:val="000F5291"/>
    <w:rsid w:val="000F6491"/>
    <w:rsid w:val="000F688D"/>
    <w:rsid w:val="00100874"/>
    <w:rsid w:val="00100BDE"/>
    <w:rsid w:val="00100FAA"/>
    <w:rsid w:val="00101C8D"/>
    <w:rsid w:val="001034D1"/>
    <w:rsid w:val="00103E7B"/>
    <w:rsid w:val="001045B8"/>
    <w:rsid w:val="0010535C"/>
    <w:rsid w:val="00105CD8"/>
    <w:rsid w:val="001062EA"/>
    <w:rsid w:val="001065CC"/>
    <w:rsid w:val="001077D0"/>
    <w:rsid w:val="00107931"/>
    <w:rsid w:val="00107ED1"/>
    <w:rsid w:val="00110239"/>
    <w:rsid w:val="00110325"/>
    <w:rsid w:val="0011133E"/>
    <w:rsid w:val="00111541"/>
    <w:rsid w:val="00111C7D"/>
    <w:rsid w:val="001121EC"/>
    <w:rsid w:val="00112260"/>
    <w:rsid w:val="001128C2"/>
    <w:rsid w:val="00113518"/>
    <w:rsid w:val="00113C82"/>
    <w:rsid w:val="00113EB2"/>
    <w:rsid w:val="00114092"/>
    <w:rsid w:val="00114811"/>
    <w:rsid w:val="00114BAE"/>
    <w:rsid w:val="001165F7"/>
    <w:rsid w:val="00116EF4"/>
    <w:rsid w:val="0011713D"/>
    <w:rsid w:val="00121320"/>
    <w:rsid w:val="001217D9"/>
    <w:rsid w:val="00123F0E"/>
    <w:rsid w:val="001244F9"/>
    <w:rsid w:val="00125CDF"/>
    <w:rsid w:val="001266E4"/>
    <w:rsid w:val="001277EE"/>
    <w:rsid w:val="0013083C"/>
    <w:rsid w:val="00130E2A"/>
    <w:rsid w:val="001329EA"/>
    <w:rsid w:val="00133566"/>
    <w:rsid w:val="001335A3"/>
    <w:rsid w:val="001338EC"/>
    <w:rsid w:val="001346B0"/>
    <w:rsid w:val="00135292"/>
    <w:rsid w:val="001376DB"/>
    <w:rsid w:val="00141B21"/>
    <w:rsid w:val="00141F15"/>
    <w:rsid w:val="0014273A"/>
    <w:rsid w:val="001440A5"/>
    <w:rsid w:val="00144274"/>
    <w:rsid w:val="00144E28"/>
    <w:rsid w:val="00145C77"/>
    <w:rsid w:val="001500C3"/>
    <w:rsid w:val="00150C2A"/>
    <w:rsid w:val="00150CE1"/>
    <w:rsid w:val="0015159C"/>
    <w:rsid w:val="0015172A"/>
    <w:rsid w:val="0015218E"/>
    <w:rsid w:val="001528CD"/>
    <w:rsid w:val="00152B88"/>
    <w:rsid w:val="00153AA5"/>
    <w:rsid w:val="00153FA1"/>
    <w:rsid w:val="00154711"/>
    <w:rsid w:val="001559D9"/>
    <w:rsid w:val="00155F4A"/>
    <w:rsid w:val="00155F69"/>
    <w:rsid w:val="001560A9"/>
    <w:rsid w:val="0015622F"/>
    <w:rsid w:val="0015700C"/>
    <w:rsid w:val="0015786A"/>
    <w:rsid w:val="00157AE0"/>
    <w:rsid w:val="00160555"/>
    <w:rsid w:val="00160BE5"/>
    <w:rsid w:val="00161F8A"/>
    <w:rsid w:val="00162506"/>
    <w:rsid w:val="00162757"/>
    <w:rsid w:val="00163063"/>
    <w:rsid w:val="00163FBD"/>
    <w:rsid w:val="00164962"/>
    <w:rsid w:val="00165113"/>
    <w:rsid w:val="001651B3"/>
    <w:rsid w:val="00165CBC"/>
    <w:rsid w:val="00167AE8"/>
    <w:rsid w:val="00167F6A"/>
    <w:rsid w:val="00170C9C"/>
    <w:rsid w:val="001727C4"/>
    <w:rsid w:val="00172D70"/>
    <w:rsid w:val="001731CE"/>
    <w:rsid w:val="00174581"/>
    <w:rsid w:val="001746B0"/>
    <w:rsid w:val="001750C1"/>
    <w:rsid w:val="001759B5"/>
    <w:rsid w:val="0017660D"/>
    <w:rsid w:val="001801A0"/>
    <w:rsid w:val="00180656"/>
    <w:rsid w:val="0018079A"/>
    <w:rsid w:val="0018084F"/>
    <w:rsid w:val="0018101B"/>
    <w:rsid w:val="00181221"/>
    <w:rsid w:val="0018155D"/>
    <w:rsid w:val="0018207B"/>
    <w:rsid w:val="00182FB7"/>
    <w:rsid w:val="00183139"/>
    <w:rsid w:val="00184E0B"/>
    <w:rsid w:val="001850AB"/>
    <w:rsid w:val="00187806"/>
    <w:rsid w:val="00190954"/>
    <w:rsid w:val="00190CE3"/>
    <w:rsid w:val="00191757"/>
    <w:rsid w:val="00191FFB"/>
    <w:rsid w:val="00192C94"/>
    <w:rsid w:val="00193030"/>
    <w:rsid w:val="00193C12"/>
    <w:rsid w:val="001958BC"/>
    <w:rsid w:val="00197AB9"/>
    <w:rsid w:val="001A10E9"/>
    <w:rsid w:val="001A1866"/>
    <w:rsid w:val="001A28E1"/>
    <w:rsid w:val="001A3749"/>
    <w:rsid w:val="001A60FD"/>
    <w:rsid w:val="001A6B7B"/>
    <w:rsid w:val="001A6F47"/>
    <w:rsid w:val="001A72F1"/>
    <w:rsid w:val="001B04FF"/>
    <w:rsid w:val="001B096B"/>
    <w:rsid w:val="001B0D79"/>
    <w:rsid w:val="001B13B8"/>
    <w:rsid w:val="001B1B4C"/>
    <w:rsid w:val="001B25FD"/>
    <w:rsid w:val="001B2735"/>
    <w:rsid w:val="001B4153"/>
    <w:rsid w:val="001B5959"/>
    <w:rsid w:val="001B6151"/>
    <w:rsid w:val="001B6D2A"/>
    <w:rsid w:val="001B6E51"/>
    <w:rsid w:val="001B7247"/>
    <w:rsid w:val="001B7566"/>
    <w:rsid w:val="001C0E9D"/>
    <w:rsid w:val="001C11A3"/>
    <w:rsid w:val="001C124D"/>
    <w:rsid w:val="001C3429"/>
    <w:rsid w:val="001C4B49"/>
    <w:rsid w:val="001C5554"/>
    <w:rsid w:val="001C5E41"/>
    <w:rsid w:val="001C6522"/>
    <w:rsid w:val="001C6856"/>
    <w:rsid w:val="001C731A"/>
    <w:rsid w:val="001C796C"/>
    <w:rsid w:val="001D023F"/>
    <w:rsid w:val="001D2455"/>
    <w:rsid w:val="001D2A12"/>
    <w:rsid w:val="001D38B2"/>
    <w:rsid w:val="001D5318"/>
    <w:rsid w:val="001D6725"/>
    <w:rsid w:val="001D6CAA"/>
    <w:rsid w:val="001D6FA7"/>
    <w:rsid w:val="001D7F07"/>
    <w:rsid w:val="001E0461"/>
    <w:rsid w:val="001E0F19"/>
    <w:rsid w:val="001E10BC"/>
    <w:rsid w:val="001E2D9D"/>
    <w:rsid w:val="001E3554"/>
    <w:rsid w:val="001E4F87"/>
    <w:rsid w:val="001E5029"/>
    <w:rsid w:val="001F0022"/>
    <w:rsid w:val="001F0030"/>
    <w:rsid w:val="001F16E0"/>
    <w:rsid w:val="001F3708"/>
    <w:rsid w:val="001F38CF"/>
    <w:rsid w:val="001F3DF0"/>
    <w:rsid w:val="001F4288"/>
    <w:rsid w:val="001F4751"/>
    <w:rsid w:val="001F6169"/>
    <w:rsid w:val="001F6A2A"/>
    <w:rsid w:val="001F6A5B"/>
    <w:rsid w:val="001F7C4A"/>
    <w:rsid w:val="00202A9B"/>
    <w:rsid w:val="00203472"/>
    <w:rsid w:val="002055D2"/>
    <w:rsid w:val="002062F7"/>
    <w:rsid w:val="00206875"/>
    <w:rsid w:val="00206C25"/>
    <w:rsid w:val="00206F5A"/>
    <w:rsid w:val="00211614"/>
    <w:rsid w:val="002126D7"/>
    <w:rsid w:val="00212BF6"/>
    <w:rsid w:val="00214B74"/>
    <w:rsid w:val="0021502E"/>
    <w:rsid w:val="00216761"/>
    <w:rsid w:val="0021760A"/>
    <w:rsid w:val="00221B6A"/>
    <w:rsid w:val="002220EF"/>
    <w:rsid w:val="00223217"/>
    <w:rsid w:val="00224FF1"/>
    <w:rsid w:val="002253DC"/>
    <w:rsid w:val="002258BE"/>
    <w:rsid w:val="00225C64"/>
    <w:rsid w:val="002266EB"/>
    <w:rsid w:val="00227A5D"/>
    <w:rsid w:val="00227FD2"/>
    <w:rsid w:val="002314B2"/>
    <w:rsid w:val="00232BE9"/>
    <w:rsid w:val="00232D03"/>
    <w:rsid w:val="0023351F"/>
    <w:rsid w:val="00233D31"/>
    <w:rsid w:val="00236272"/>
    <w:rsid w:val="002363E6"/>
    <w:rsid w:val="002364DF"/>
    <w:rsid w:val="00241A6C"/>
    <w:rsid w:val="002432D9"/>
    <w:rsid w:val="00243A02"/>
    <w:rsid w:val="00243FBC"/>
    <w:rsid w:val="0024407A"/>
    <w:rsid w:val="0024438F"/>
    <w:rsid w:val="00245168"/>
    <w:rsid w:val="002453F3"/>
    <w:rsid w:val="002469CF"/>
    <w:rsid w:val="00246BF7"/>
    <w:rsid w:val="00246D36"/>
    <w:rsid w:val="00246F2C"/>
    <w:rsid w:val="00250571"/>
    <w:rsid w:val="00251EBB"/>
    <w:rsid w:val="00251F99"/>
    <w:rsid w:val="0025242A"/>
    <w:rsid w:val="00252717"/>
    <w:rsid w:val="002527A9"/>
    <w:rsid w:val="00252882"/>
    <w:rsid w:val="002529F8"/>
    <w:rsid w:val="002549D4"/>
    <w:rsid w:val="00254C6B"/>
    <w:rsid w:val="00254EF9"/>
    <w:rsid w:val="0025515E"/>
    <w:rsid w:val="002568DD"/>
    <w:rsid w:val="002572BF"/>
    <w:rsid w:val="002576F6"/>
    <w:rsid w:val="00260606"/>
    <w:rsid w:val="002613D3"/>
    <w:rsid w:val="00261828"/>
    <w:rsid w:val="00261CA9"/>
    <w:rsid w:val="00261CAE"/>
    <w:rsid w:val="00261E8B"/>
    <w:rsid w:val="00262815"/>
    <w:rsid w:val="00262F86"/>
    <w:rsid w:val="00263E8D"/>
    <w:rsid w:val="002643AE"/>
    <w:rsid w:val="00264A18"/>
    <w:rsid w:val="00265879"/>
    <w:rsid w:val="00266FAE"/>
    <w:rsid w:val="0026733A"/>
    <w:rsid w:val="00267BA4"/>
    <w:rsid w:val="002712EF"/>
    <w:rsid w:val="00271E96"/>
    <w:rsid w:val="00272139"/>
    <w:rsid w:val="00273679"/>
    <w:rsid w:val="00273A2B"/>
    <w:rsid w:val="00273F12"/>
    <w:rsid w:val="00273F38"/>
    <w:rsid w:val="00274A8F"/>
    <w:rsid w:val="002754EA"/>
    <w:rsid w:val="00276168"/>
    <w:rsid w:val="0027656E"/>
    <w:rsid w:val="00276CB4"/>
    <w:rsid w:val="00276D1B"/>
    <w:rsid w:val="00277D84"/>
    <w:rsid w:val="00277F86"/>
    <w:rsid w:val="002820E4"/>
    <w:rsid w:val="002822A0"/>
    <w:rsid w:val="002829BF"/>
    <w:rsid w:val="00284C7C"/>
    <w:rsid w:val="0028524A"/>
    <w:rsid w:val="002854E0"/>
    <w:rsid w:val="0028565A"/>
    <w:rsid w:val="0029061D"/>
    <w:rsid w:val="002918A4"/>
    <w:rsid w:val="00291A31"/>
    <w:rsid w:val="00292CEF"/>
    <w:rsid w:val="002931F0"/>
    <w:rsid w:val="002959FD"/>
    <w:rsid w:val="00295DBC"/>
    <w:rsid w:val="00295DE5"/>
    <w:rsid w:val="002960C8"/>
    <w:rsid w:val="002A016E"/>
    <w:rsid w:val="002A0DD2"/>
    <w:rsid w:val="002A2509"/>
    <w:rsid w:val="002A325A"/>
    <w:rsid w:val="002A34BD"/>
    <w:rsid w:val="002A45EC"/>
    <w:rsid w:val="002A5383"/>
    <w:rsid w:val="002A5FD1"/>
    <w:rsid w:val="002A682E"/>
    <w:rsid w:val="002A7407"/>
    <w:rsid w:val="002B09CE"/>
    <w:rsid w:val="002B1492"/>
    <w:rsid w:val="002B4058"/>
    <w:rsid w:val="002B4B76"/>
    <w:rsid w:val="002B5783"/>
    <w:rsid w:val="002B57E0"/>
    <w:rsid w:val="002B5BA3"/>
    <w:rsid w:val="002B5FA5"/>
    <w:rsid w:val="002B67FA"/>
    <w:rsid w:val="002B6E19"/>
    <w:rsid w:val="002C38F1"/>
    <w:rsid w:val="002C46F8"/>
    <w:rsid w:val="002C4FDB"/>
    <w:rsid w:val="002C6271"/>
    <w:rsid w:val="002D0663"/>
    <w:rsid w:val="002D0938"/>
    <w:rsid w:val="002D225E"/>
    <w:rsid w:val="002D36EA"/>
    <w:rsid w:val="002D38E3"/>
    <w:rsid w:val="002D3962"/>
    <w:rsid w:val="002D3C75"/>
    <w:rsid w:val="002D47B6"/>
    <w:rsid w:val="002D4CBE"/>
    <w:rsid w:val="002D4E74"/>
    <w:rsid w:val="002D72DA"/>
    <w:rsid w:val="002E0C2A"/>
    <w:rsid w:val="002E1A02"/>
    <w:rsid w:val="002E22AE"/>
    <w:rsid w:val="002E299F"/>
    <w:rsid w:val="002E586F"/>
    <w:rsid w:val="002E70E4"/>
    <w:rsid w:val="002E7D7A"/>
    <w:rsid w:val="002F007D"/>
    <w:rsid w:val="002F0981"/>
    <w:rsid w:val="002F0AD2"/>
    <w:rsid w:val="002F0F4F"/>
    <w:rsid w:val="002F248F"/>
    <w:rsid w:val="002F3F05"/>
    <w:rsid w:val="002F4DCD"/>
    <w:rsid w:val="002F563F"/>
    <w:rsid w:val="00300D39"/>
    <w:rsid w:val="00301AFE"/>
    <w:rsid w:val="00301E1C"/>
    <w:rsid w:val="0030277D"/>
    <w:rsid w:val="00302817"/>
    <w:rsid w:val="00302ABF"/>
    <w:rsid w:val="003031DC"/>
    <w:rsid w:val="0030396B"/>
    <w:rsid w:val="00303D13"/>
    <w:rsid w:val="00304051"/>
    <w:rsid w:val="00304520"/>
    <w:rsid w:val="00304AF4"/>
    <w:rsid w:val="003051B9"/>
    <w:rsid w:val="00306380"/>
    <w:rsid w:val="00306FE0"/>
    <w:rsid w:val="003071BD"/>
    <w:rsid w:val="0030724B"/>
    <w:rsid w:val="003101F5"/>
    <w:rsid w:val="00310635"/>
    <w:rsid w:val="0031075E"/>
    <w:rsid w:val="00310EAE"/>
    <w:rsid w:val="00311435"/>
    <w:rsid w:val="003120DA"/>
    <w:rsid w:val="00312582"/>
    <w:rsid w:val="003137A5"/>
    <w:rsid w:val="0031445A"/>
    <w:rsid w:val="00316008"/>
    <w:rsid w:val="0031607F"/>
    <w:rsid w:val="00316C65"/>
    <w:rsid w:val="00317127"/>
    <w:rsid w:val="00317942"/>
    <w:rsid w:val="00321B35"/>
    <w:rsid w:val="00322749"/>
    <w:rsid w:val="00324390"/>
    <w:rsid w:val="00325539"/>
    <w:rsid w:val="0032689C"/>
    <w:rsid w:val="00326DDC"/>
    <w:rsid w:val="00326FD3"/>
    <w:rsid w:val="003278FF"/>
    <w:rsid w:val="00327FBF"/>
    <w:rsid w:val="00330EA3"/>
    <w:rsid w:val="0033147F"/>
    <w:rsid w:val="00332084"/>
    <w:rsid w:val="0033251B"/>
    <w:rsid w:val="00333E45"/>
    <w:rsid w:val="00334A3D"/>
    <w:rsid w:val="0033673A"/>
    <w:rsid w:val="0033674C"/>
    <w:rsid w:val="00340252"/>
    <w:rsid w:val="00340354"/>
    <w:rsid w:val="003418C3"/>
    <w:rsid w:val="00341CC3"/>
    <w:rsid w:val="003435AF"/>
    <w:rsid w:val="003436A5"/>
    <w:rsid w:val="00344BA7"/>
    <w:rsid w:val="00345B29"/>
    <w:rsid w:val="00345B4A"/>
    <w:rsid w:val="00346005"/>
    <w:rsid w:val="003460E7"/>
    <w:rsid w:val="003471CF"/>
    <w:rsid w:val="0034750C"/>
    <w:rsid w:val="0034794F"/>
    <w:rsid w:val="00347DBA"/>
    <w:rsid w:val="00347FB3"/>
    <w:rsid w:val="00350A84"/>
    <w:rsid w:val="00351232"/>
    <w:rsid w:val="003521E2"/>
    <w:rsid w:val="00353B89"/>
    <w:rsid w:val="00354762"/>
    <w:rsid w:val="003547E7"/>
    <w:rsid w:val="00354BA5"/>
    <w:rsid w:val="00356544"/>
    <w:rsid w:val="00357C5B"/>
    <w:rsid w:val="00360294"/>
    <w:rsid w:val="00360963"/>
    <w:rsid w:val="00360C06"/>
    <w:rsid w:val="00361132"/>
    <w:rsid w:val="00362012"/>
    <w:rsid w:val="003626FF"/>
    <w:rsid w:val="00363EAE"/>
    <w:rsid w:val="003648AA"/>
    <w:rsid w:val="00364A00"/>
    <w:rsid w:val="003664E4"/>
    <w:rsid w:val="003667F5"/>
    <w:rsid w:val="00366C9C"/>
    <w:rsid w:val="00366CA0"/>
    <w:rsid w:val="00366CCB"/>
    <w:rsid w:val="00367614"/>
    <w:rsid w:val="00367660"/>
    <w:rsid w:val="00370386"/>
    <w:rsid w:val="003713F1"/>
    <w:rsid w:val="00371E8B"/>
    <w:rsid w:val="00372A33"/>
    <w:rsid w:val="00373060"/>
    <w:rsid w:val="0037318D"/>
    <w:rsid w:val="00373F37"/>
    <w:rsid w:val="003741A3"/>
    <w:rsid w:val="00375FF2"/>
    <w:rsid w:val="0037623F"/>
    <w:rsid w:val="003773A6"/>
    <w:rsid w:val="0037763B"/>
    <w:rsid w:val="00377690"/>
    <w:rsid w:val="00383076"/>
    <w:rsid w:val="00383098"/>
    <w:rsid w:val="00383463"/>
    <w:rsid w:val="00383A76"/>
    <w:rsid w:val="00384CBE"/>
    <w:rsid w:val="00385FC2"/>
    <w:rsid w:val="00386A55"/>
    <w:rsid w:val="00387395"/>
    <w:rsid w:val="00387964"/>
    <w:rsid w:val="00390EB0"/>
    <w:rsid w:val="00390EC8"/>
    <w:rsid w:val="0039113B"/>
    <w:rsid w:val="003916F1"/>
    <w:rsid w:val="00393BFF"/>
    <w:rsid w:val="00393DC8"/>
    <w:rsid w:val="00393E5B"/>
    <w:rsid w:val="00393EC2"/>
    <w:rsid w:val="00393FEF"/>
    <w:rsid w:val="003946B2"/>
    <w:rsid w:val="003966DB"/>
    <w:rsid w:val="0039697D"/>
    <w:rsid w:val="003973B7"/>
    <w:rsid w:val="003977A0"/>
    <w:rsid w:val="00397A3D"/>
    <w:rsid w:val="00397C70"/>
    <w:rsid w:val="003A03E4"/>
    <w:rsid w:val="003A04B0"/>
    <w:rsid w:val="003A0D83"/>
    <w:rsid w:val="003A1082"/>
    <w:rsid w:val="003A191A"/>
    <w:rsid w:val="003A28B6"/>
    <w:rsid w:val="003A30FB"/>
    <w:rsid w:val="003A345E"/>
    <w:rsid w:val="003A3D87"/>
    <w:rsid w:val="003A53BC"/>
    <w:rsid w:val="003A562F"/>
    <w:rsid w:val="003A5C60"/>
    <w:rsid w:val="003A66E0"/>
    <w:rsid w:val="003B2406"/>
    <w:rsid w:val="003B264C"/>
    <w:rsid w:val="003B26BA"/>
    <w:rsid w:val="003B2765"/>
    <w:rsid w:val="003B357D"/>
    <w:rsid w:val="003B3EB2"/>
    <w:rsid w:val="003B41EC"/>
    <w:rsid w:val="003B62CD"/>
    <w:rsid w:val="003B645F"/>
    <w:rsid w:val="003B6B35"/>
    <w:rsid w:val="003B6FCD"/>
    <w:rsid w:val="003C120D"/>
    <w:rsid w:val="003C1C83"/>
    <w:rsid w:val="003C3947"/>
    <w:rsid w:val="003C39C9"/>
    <w:rsid w:val="003C4124"/>
    <w:rsid w:val="003C499E"/>
    <w:rsid w:val="003C4ED3"/>
    <w:rsid w:val="003C50AD"/>
    <w:rsid w:val="003C50EA"/>
    <w:rsid w:val="003C774C"/>
    <w:rsid w:val="003C7E28"/>
    <w:rsid w:val="003D06F3"/>
    <w:rsid w:val="003D0AA0"/>
    <w:rsid w:val="003D0D74"/>
    <w:rsid w:val="003D2AE8"/>
    <w:rsid w:val="003D3805"/>
    <w:rsid w:val="003D3D37"/>
    <w:rsid w:val="003D3F55"/>
    <w:rsid w:val="003D4772"/>
    <w:rsid w:val="003D4AA1"/>
    <w:rsid w:val="003D60E8"/>
    <w:rsid w:val="003D630D"/>
    <w:rsid w:val="003D6D14"/>
    <w:rsid w:val="003D6ED9"/>
    <w:rsid w:val="003D6F69"/>
    <w:rsid w:val="003D732F"/>
    <w:rsid w:val="003D7570"/>
    <w:rsid w:val="003E0E75"/>
    <w:rsid w:val="003E26CE"/>
    <w:rsid w:val="003E2C4E"/>
    <w:rsid w:val="003E2FC1"/>
    <w:rsid w:val="003E56D2"/>
    <w:rsid w:val="003E7ED9"/>
    <w:rsid w:val="003F12AD"/>
    <w:rsid w:val="003F17EC"/>
    <w:rsid w:val="003F2493"/>
    <w:rsid w:val="003F28D0"/>
    <w:rsid w:val="003F358C"/>
    <w:rsid w:val="003F39B1"/>
    <w:rsid w:val="003F418E"/>
    <w:rsid w:val="003F4A0D"/>
    <w:rsid w:val="003F695B"/>
    <w:rsid w:val="003F78CD"/>
    <w:rsid w:val="003F7CC5"/>
    <w:rsid w:val="00400346"/>
    <w:rsid w:val="004005B4"/>
    <w:rsid w:val="00401531"/>
    <w:rsid w:val="0040198A"/>
    <w:rsid w:val="00401B70"/>
    <w:rsid w:val="004026CA"/>
    <w:rsid w:val="00402BD6"/>
    <w:rsid w:val="0040665D"/>
    <w:rsid w:val="004113DB"/>
    <w:rsid w:val="004132D0"/>
    <w:rsid w:val="00413C86"/>
    <w:rsid w:val="0041402F"/>
    <w:rsid w:val="00414F32"/>
    <w:rsid w:val="00415338"/>
    <w:rsid w:val="0041626F"/>
    <w:rsid w:val="00416529"/>
    <w:rsid w:val="00417696"/>
    <w:rsid w:val="00417BD8"/>
    <w:rsid w:val="00420E47"/>
    <w:rsid w:val="0042190A"/>
    <w:rsid w:val="00422B16"/>
    <w:rsid w:val="004246EE"/>
    <w:rsid w:val="0042569C"/>
    <w:rsid w:val="004279BF"/>
    <w:rsid w:val="00427A08"/>
    <w:rsid w:val="00430BB9"/>
    <w:rsid w:val="00431D41"/>
    <w:rsid w:val="004323C1"/>
    <w:rsid w:val="00433432"/>
    <w:rsid w:val="00433628"/>
    <w:rsid w:val="004336E4"/>
    <w:rsid w:val="00433808"/>
    <w:rsid w:val="00434B8B"/>
    <w:rsid w:val="00435A6D"/>
    <w:rsid w:val="0043672E"/>
    <w:rsid w:val="00436FBD"/>
    <w:rsid w:val="00437867"/>
    <w:rsid w:val="00437879"/>
    <w:rsid w:val="00437894"/>
    <w:rsid w:val="004408A2"/>
    <w:rsid w:val="00440DC6"/>
    <w:rsid w:val="004436B8"/>
    <w:rsid w:val="00445391"/>
    <w:rsid w:val="004455E8"/>
    <w:rsid w:val="0044611A"/>
    <w:rsid w:val="00446BB5"/>
    <w:rsid w:val="00447688"/>
    <w:rsid w:val="0045013A"/>
    <w:rsid w:val="00451198"/>
    <w:rsid w:val="00451409"/>
    <w:rsid w:val="00451E64"/>
    <w:rsid w:val="00452151"/>
    <w:rsid w:val="004526C9"/>
    <w:rsid w:val="00452FB5"/>
    <w:rsid w:val="0045346F"/>
    <w:rsid w:val="00453A46"/>
    <w:rsid w:val="00454DFA"/>
    <w:rsid w:val="004552AC"/>
    <w:rsid w:val="00455A17"/>
    <w:rsid w:val="00455BE4"/>
    <w:rsid w:val="00455F07"/>
    <w:rsid w:val="004560F6"/>
    <w:rsid w:val="004573A4"/>
    <w:rsid w:val="0045758C"/>
    <w:rsid w:val="00457F0D"/>
    <w:rsid w:val="004600D5"/>
    <w:rsid w:val="00460C50"/>
    <w:rsid w:val="00462379"/>
    <w:rsid w:val="0046410E"/>
    <w:rsid w:val="004648BC"/>
    <w:rsid w:val="00464DBF"/>
    <w:rsid w:val="004656FD"/>
    <w:rsid w:val="00466574"/>
    <w:rsid w:val="00467142"/>
    <w:rsid w:val="004677D0"/>
    <w:rsid w:val="00467892"/>
    <w:rsid w:val="00467CE4"/>
    <w:rsid w:val="00470C46"/>
    <w:rsid w:val="00471765"/>
    <w:rsid w:val="004735EC"/>
    <w:rsid w:val="00473AE2"/>
    <w:rsid w:val="00473BDE"/>
    <w:rsid w:val="004766EE"/>
    <w:rsid w:val="00476DAC"/>
    <w:rsid w:val="0047778A"/>
    <w:rsid w:val="00480010"/>
    <w:rsid w:val="00480ABE"/>
    <w:rsid w:val="004820CD"/>
    <w:rsid w:val="004827A4"/>
    <w:rsid w:val="00483101"/>
    <w:rsid w:val="00483560"/>
    <w:rsid w:val="00484AA5"/>
    <w:rsid w:val="00487DCB"/>
    <w:rsid w:val="00491497"/>
    <w:rsid w:val="004914B6"/>
    <w:rsid w:val="00491F91"/>
    <w:rsid w:val="004920C3"/>
    <w:rsid w:val="004926C5"/>
    <w:rsid w:val="004928D9"/>
    <w:rsid w:val="00492DBA"/>
    <w:rsid w:val="004931C5"/>
    <w:rsid w:val="00493578"/>
    <w:rsid w:val="00493AAD"/>
    <w:rsid w:val="00493E06"/>
    <w:rsid w:val="00495D0F"/>
    <w:rsid w:val="0049630F"/>
    <w:rsid w:val="004967A4"/>
    <w:rsid w:val="0049759A"/>
    <w:rsid w:val="004A0A4F"/>
    <w:rsid w:val="004A1659"/>
    <w:rsid w:val="004A1733"/>
    <w:rsid w:val="004A1928"/>
    <w:rsid w:val="004A1C7C"/>
    <w:rsid w:val="004A22E3"/>
    <w:rsid w:val="004A26B0"/>
    <w:rsid w:val="004A293F"/>
    <w:rsid w:val="004A387E"/>
    <w:rsid w:val="004A4DB5"/>
    <w:rsid w:val="004A4DC2"/>
    <w:rsid w:val="004A4FC1"/>
    <w:rsid w:val="004A671F"/>
    <w:rsid w:val="004A6E24"/>
    <w:rsid w:val="004A7138"/>
    <w:rsid w:val="004A7395"/>
    <w:rsid w:val="004B0139"/>
    <w:rsid w:val="004B16AF"/>
    <w:rsid w:val="004B1C0A"/>
    <w:rsid w:val="004B2300"/>
    <w:rsid w:val="004B2E6B"/>
    <w:rsid w:val="004B4977"/>
    <w:rsid w:val="004B5F44"/>
    <w:rsid w:val="004B7095"/>
    <w:rsid w:val="004C0BA5"/>
    <w:rsid w:val="004C0FCE"/>
    <w:rsid w:val="004C2596"/>
    <w:rsid w:val="004C2FAC"/>
    <w:rsid w:val="004C341F"/>
    <w:rsid w:val="004C3752"/>
    <w:rsid w:val="004C3A8B"/>
    <w:rsid w:val="004C435E"/>
    <w:rsid w:val="004C4FFF"/>
    <w:rsid w:val="004C5153"/>
    <w:rsid w:val="004C5245"/>
    <w:rsid w:val="004C68A3"/>
    <w:rsid w:val="004C6F56"/>
    <w:rsid w:val="004C782C"/>
    <w:rsid w:val="004D0339"/>
    <w:rsid w:val="004D0574"/>
    <w:rsid w:val="004D11DE"/>
    <w:rsid w:val="004D3E64"/>
    <w:rsid w:val="004D3F6D"/>
    <w:rsid w:val="004D3FB8"/>
    <w:rsid w:val="004D4BAA"/>
    <w:rsid w:val="004D5803"/>
    <w:rsid w:val="004D664A"/>
    <w:rsid w:val="004D68AD"/>
    <w:rsid w:val="004D6C76"/>
    <w:rsid w:val="004D73FD"/>
    <w:rsid w:val="004D742B"/>
    <w:rsid w:val="004D7D21"/>
    <w:rsid w:val="004E0F19"/>
    <w:rsid w:val="004E1010"/>
    <w:rsid w:val="004E4701"/>
    <w:rsid w:val="004E4B9C"/>
    <w:rsid w:val="004E57EF"/>
    <w:rsid w:val="004E5E81"/>
    <w:rsid w:val="004E628C"/>
    <w:rsid w:val="004E73B7"/>
    <w:rsid w:val="004F241C"/>
    <w:rsid w:val="004F2E6E"/>
    <w:rsid w:val="004F2F3F"/>
    <w:rsid w:val="004F3D23"/>
    <w:rsid w:val="004F4231"/>
    <w:rsid w:val="004F7338"/>
    <w:rsid w:val="004F7C3E"/>
    <w:rsid w:val="00500A31"/>
    <w:rsid w:val="005015EB"/>
    <w:rsid w:val="00503F49"/>
    <w:rsid w:val="00504693"/>
    <w:rsid w:val="00504D3B"/>
    <w:rsid w:val="00505309"/>
    <w:rsid w:val="0050554A"/>
    <w:rsid w:val="00505FED"/>
    <w:rsid w:val="005072B3"/>
    <w:rsid w:val="00510010"/>
    <w:rsid w:val="00510973"/>
    <w:rsid w:val="00510CBF"/>
    <w:rsid w:val="005110A7"/>
    <w:rsid w:val="00511BC9"/>
    <w:rsid w:val="00512062"/>
    <w:rsid w:val="0051223C"/>
    <w:rsid w:val="00514308"/>
    <w:rsid w:val="005146FB"/>
    <w:rsid w:val="00514EC1"/>
    <w:rsid w:val="00515677"/>
    <w:rsid w:val="005172FD"/>
    <w:rsid w:val="00517411"/>
    <w:rsid w:val="00517DC2"/>
    <w:rsid w:val="005204D6"/>
    <w:rsid w:val="00520F49"/>
    <w:rsid w:val="005217ED"/>
    <w:rsid w:val="00521820"/>
    <w:rsid w:val="00522B45"/>
    <w:rsid w:val="00523516"/>
    <w:rsid w:val="00523581"/>
    <w:rsid w:val="005237BD"/>
    <w:rsid w:val="00524C4F"/>
    <w:rsid w:val="0052663B"/>
    <w:rsid w:val="00527248"/>
    <w:rsid w:val="0052745A"/>
    <w:rsid w:val="005277A5"/>
    <w:rsid w:val="0052782D"/>
    <w:rsid w:val="00530289"/>
    <w:rsid w:val="0053059C"/>
    <w:rsid w:val="005305BF"/>
    <w:rsid w:val="00530D73"/>
    <w:rsid w:val="00531636"/>
    <w:rsid w:val="00531E6D"/>
    <w:rsid w:val="0053336B"/>
    <w:rsid w:val="00533BBD"/>
    <w:rsid w:val="005356E5"/>
    <w:rsid w:val="00535DE8"/>
    <w:rsid w:val="00536121"/>
    <w:rsid w:val="00536C22"/>
    <w:rsid w:val="00536CF7"/>
    <w:rsid w:val="00537051"/>
    <w:rsid w:val="00537235"/>
    <w:rsid w:val="005409E7"/>
    <w:rsid w:val="005422C6"/>
    <w:rsid w:val="00542E99"/>
    <w:rsid w:val="00544620"/>
    <w:rsid w:val="00544922"/>
    <w:rsid w:val="00545002"/>
    <w:rsid w:val="00545823"/>
    <w:rsid w:val="00545BE9"/>
    <w:rsid w:val="00545DE4"/>
    <w:rsid w:val="0054602D"/>
    <w:rsid w:val="005461F2"/>
    <w:rsid w:val="00546ADE"/>
    <w:rsid w:val="00546C79"/>
    <w:rsid w:val="005472E5"/>
    <w:rsid w:val="00547508"/>
    <w:rsid w:val="005500B0"/>
    <w:rsid w:val="00550934"/>
    <w:rsid w:val="00552540"/>
    <w:rsid w:val="0055258F"/>
    <w:rsid w:val="005538A4"/>
    <w:rsid w:val="00557B5F"/>
    <w:rsid w:val="0056041C"/>
    <w:rsid w:val="00564249"/>
    <w:rsid w:val="00564871"/>
    <w:rsid w:val="00566A51"/>
    <w:rsid w:val="0056764B"/>
    <w:rsid w:val="00567AD5"/>
    <w:rsid w:val="005714C2"/>
    <w:rsid w:val="0057182F"/>
    <w:rsid w:val="0057199B"/>
    <w:rsid w:val="005726C3"/>
    <w:rsid w:val="00572BCB"/>
    <w:rsid w:val="00573287"/>
    <w:rsid w:val="005759DF"/>
    <w:rsid w:val="00575FD2"/>
    <w:rsid w:val="005761B4"/>
    <w:rsid w:val="00577F18"/>
    <w:rsid w:val="00580717"/>
    <w:rsid w:val="0058138A"/>
    <w:rsid w:val="00581803"/>
    <w:rsid w:val="005824B0"/>
    <w:rsid w:val="005825B1"/>
    <w:rsid w:val="00582C25"/>
    <w:rsid w:val="0058386E"/>
    <w:rsid w:val="00584AE5"/>
    <w:rsid w:val="00584BE2"/>
    <w:rsid w:val="005858FF"/>
    <w:rsid w:val="00587595"/>
    <w:rsid w:val="00587CDE"/>
    <w:rsid w:val="00590154"/>
    <w:rsid w:val="00590A61"/>
    <w:rsid w:val="00591CF7"/>
    <w:rsid w:val="00591FAF"/>
    <w:rsid w:val="0059209D"/>
    <w:rsid w:val="00593172"/>
    <w:rsid w:val="00593337"/>
    <w:rsid w:val="00593419"/>
    <w:rsid w:val="00593691"/>
    <w:rsid w:val="00595B61"/>
    <w:rsid w:val="00596429"/>
    <w:rsid w:val="00597142"/>
    <w:rsid w:val="0059740C"/>
    <w:rsid w:val="00597BA2"/>
    <w:rsid w:val="00597CA0"/>
    <w:rsid w:val="005A0A48"/>
    <w:rsid w:val="005A0FDD"/>
    <w:rsid w:val="005A1267"/>
    <w:rsid w:val="005A3EEF"/>
    <w:rsid w:val="005A41C6"/>
    <w:rsid w:val="005A4905"/>
    <w:rsid w:val="005A5532"/>
    <w:rsid w:val="005A59EF"/>
    <w:rsid w:val="005A5E4A"/>
    <w:rsid w:val="005A6DBF"/>
    <w:rsid w:val="005B123D"/>
    <w:rsid w:val="005B1CFE"/>
    <w:rsid w:val="005B3E6F"/>
    <w:rsid w:val="005B43FB"/>
    <w:rsid w:val="005B5AA8"/>
    <w:rsid w:val="005B68CF"/>
    <w:rsid w:val="005B7483"/>
    <w:rsid w:val="005B7492"/>
    <w:rsid w:val="005C0066"/>
    <w:rsid w:val="005C290D"/>
    <w:rsid w:val="005C300C"/>
    <w:rsid w:val="005C3C47"/>
    <w:rsid w:val="005C43E9"/>
    <w:rsid w:val="005C46AD"/>
    <w:rsid w:val="005C6691"/>
    <w:rsid w:val="005C67C3"/>
    <w:rsid w:val="005C6B78"/>
    <w:rsid w:val="005C7053"/>
    <w:rsid w:val="005C78B0"/>
    <w:rsid w:val="005C7924"/>
    <w:rsid w:val="005D0376"/>
    <w:rsid w:val="005D0DAF"/>
    <w:rsid w:val="005D316D"/>
    <w:rsid w:val="005D3FEA"/>
    <w:rsid w:val="005D512D"/>
    <w:rsid w:val="005E0BD3"/>
    <w:rsid w:val="005E22AD"/>
    <w:rsid w:val="005E253D"/>
    <w:rsid w:val="005E3D75"/>
    <w:rsid w:val="005E4D26"/>
    <w:rsid w:val="005E5596"/>
    <w:rsid w:val="005E5735"/>
    <w:rsid w:val="005E5924"/>
    <w:rsid w:val="005E67A9"/>
    <w:rsid w:val="005E6A2D"/>
    <w:rsid w:val="005E6F38"/>
    <w:rsid w:val="005E7615"/>
    <w:rsid w:val="005E7933"/>
    <w:rsid w:val="005E7E44"/>
    <w:rsid w:val="005F08BE"/>
    <w:rsid w:val="005F176C"/>
    <w:rsid w:val="005F2385"/>
    <w:rsid w:val="005F2C3B"/>
    <w:rsid w:val="005F4953"/>
    <w:rsid w:val="005F49B0"/>
    <w:rsid w:val="005F4D17"/>
    <w:rsid w:val="005F4F63"/>
    <w:rsid w:val="005F5BD7"/>
    <w:rsid w:val="005F610A"/>
    <w:rsid w:val="005F65ED"/>
    <w:rsid w:val="005F78AE"/>
    <w:rsid w:val="0060039C"/>
    <w:rsid w:val="00600E46"/>
    <w:rsid w:val="006019DB"/>
    <w:rsid w:val="00603915"/>
    <w:rsid w:val="00603B59"/>
    <w:rsid w:val="00603DEA"/>
    <w:rsid w:val="00604729"/>
    <w:rsid w:val="006050C0"/>
    <w:rsid w:val="00605E4B"/>
    <w:rsid w:val="00605F4D"/>
    <w:rsid w:val="00606E87"/>
    <w:rsid w:val="0060725C"/>
    <w:rsid w:val="00610184"/>
    <w:rsid w:val="0061152C"/>
    <w:rsid w:val="00611541"/>
    <w:rsid w:val="00611E80"/>
    <w:rsid w:val="00613FC7"/>
    <w:rsid w:val="00614145"/>
    <w:rsid w:val="00614C2B"/>
    <w:rsid w:val="00615950"/>
    <w:rsid w:val="006159B0"/>
    <w:rsid w:val="00617209"/>
    <w:rsid w:val="00617302"/>
    <w:rsid w:val="00620D96"/>
    <w:rsid w:val="00621391"/>
    <w:rsid w:val="00622A82"/>
    <w:rsid w:val="006231ED"/>
    <w:rsid w:val="00623F5B"/>
    <w:rsid w:val="00624510"/>
    <w:rsid w:val="006254EA"/>
    <w:rsid w:val="00627935"/>
    <w:rsid w:val="0063039C"/>
    <w:rsid w:val="006306D1"/>
    <w:rsid w:val="0063159F"/>
    <w:rsid w:val="00632286"/>
    <w:rsid w:val="006337A7"/>
    <w:rsid w:val="00634CC1"/>
    <w:rsid w:val="00634F25"/>
    <w:rsid w:val="0063694C"/>
    <w:rsid w:val="006374C8"/>
    <w:rsid w:val="006400AD"/>
    <w:rsid w:val="006409AE"/>
    <w:rsid w:val="00640B40"/>
    <w:rsid w:val="00640D9F"/>
    <w:rsid w:val="00641E7F"/>
    <w:rsid w:val="006422FF"/>
    <w:rsid w:val="00642AF2"/>
    <w:rsid w:val="006445FE"/>
    <w:rsid w:val="006448A3"/>
    <w:rsid w:val="00644D87"/>
    <w:rsid w:val="006464CA"/>
    <w:rsid w:val="0064693A"/>
    <w:rsid w:val="0064724C"/>
    <w:rsid w:val="00647A47"/>
    <w:rsid w:val="00651950"/>
    <w:rsid w:val="00651CD0"/>
    <w:rsid w:val="00651E4A"/>
    <w:rsid w:val="00652958"/>
    <w:rsid w:val="00653771"/>
    <w:rsid w:val="00653A98"/>
    <w:rsid w:val="00654D9F"/>
    <w:rsid w:val="00655C89"/>
    <w:rsid w:val="00657BF1"/>
    <w:rsid w:val="00657FBE"/>
    <w:rsid w:val="006605FC"/>
    <w:rsid w:val="00661F92"/>
    <w:rsid w:val="006620ED"/>
    <w:rsid w:val="00662415"/>
    <w:rsid w:val="0066309E"/>
    <w:rsid w:val="00663914"/>
    <w:rsid w:val="00664251"/>
    <w:rsid w:val="00664282"/>
    <w:rsid w:val="0066469D"/>
    <w:rsid w:val="00664D6B"/>
    <w:rsid w:val="006650B5"/>
    <w:rsid w:val="00667968"/>
    <w:rsid w:val="00670612"/>
    <w:rsid w:val="00670C70"/>
    <w:rsid w:val="00670F06"/>
    <w:rsid w:val="00671C1E"/>
    <w:rsid w:val="00672E66"/>
    <w:rsid w:val="006733BC"/>
    <w:rsid w:val="00674709"/>
    <w:rsid w:val="00674CAE"/>
    <w:rsid w:val="006751DE"/>
    <w:rsid w:val="006762BE"/>
    <w:rsid w:val="0067633C"/>
    <w:rsid w:val="0068009B"/>
    <w:rsid w:val="0068175B"/>
    <w:rsid w:val="0068309A"/>
    <w:rsid w:val="00685086"/>
    <w:rsid w:val="00686B75"/>
    <w:rsid w:val="00690867"/>
    <w:rsid w:val="006911B8"/>
    <w:rsid w:val="00691742"/>
    <w:rsid w:val="00694E3B"/>
    <w:rsid w:val="0069507C"/>
    <w:rsid w:val="00696250"/>
    <w:rsid w:val="00696CFA"/>
    <w:rsid w:val="006A0B5C"/>
    <w:rsid w:val="006A233F"/>
    <w:rsid w:val="006A39B4"/>
    <w:rsid w:val="006A49A9"/>
    <w:rsid w:val="006A4B4E"/>
    <w:rsid w:val="006A4EE8"/>
    <w:rsid w:val="006A4FA4"/>
    <w:rsid w:val="006A62FD"/>
    <w:rsid w:val="006A7A5E"/>
    <w:rsid w:val="006B111A"/>
    <w:rsid w:val="006B13E4"/>
    <w:rsid w:val="006B186D"/>
    <w:rsid w:val="006B3857"/>
    <w:rsid w:val="006B4163"/>
    <w:rsid w:val="006B4303"/>
    <w:rsid w:val="006B4342"/>
    <w:rsid w:val="006B45C9"/>
    <w:rsid w:val="006B4A90"/>
    <w:rsid w:val="006B57DE"/>
    <w:rsid w:val="006B5EBE"/>
    <w:rsid w:val="006C0B9E"/>
    <w:rsid w:val="006C15DE"/>
    <w:rsid w:val="006C18C9"/>
    <w:rsid w:val="006C20AC"/>
    <w:rsid w:val="006C3502"/>
    <w:rsid w:val="006C4372"/>
    <w:rsid w:val="006C5C05"/>
    <w:rsid w:val="006C6BF8"/>
    <w:rsid w:val="006C703A"/>
    <w:rsid w:val="006C70BE"/>
    <w:rsid w:val="006C7BA6"/>
    <w:rsid w:val="006D1CC1"/>
    <w:rsid w:val="006D222A"/>
    <w:rsid w:val="006D4CEB"/>
    <w:rsid w:val="006D6090"/>
    <w:rsid w:val="006D67EC"/>
    <w:rsid w:val="006D6E1E"/>
    <w:rsid w:val="006E1E56"/>
    <w:rsid w:val="006E263E"/>
    <w:rsid w:val="006E4251"/>
    <w:rsid w:val="006E46A0"/>
    <w:rsid w:val="006E4A0C"/>
    <w:rsid w:val="006E4FA4"/>
    <w:rsid w:val="006E5073"/>
    <w:rsid w:val="006E5D9A"/>
    <w:rsid w:val="006E6324"/>
    <w:rsid w:val="006E6C17"/>
    <w:rsid w:val="006F0610"/>
    <w:rsid w:val="006F0DD8"/>
    <w:rsid w:val="006F113D"/>
    <w:rsid w:val="006F18F6"/>
    <w:rsid w:val="006F19AA"/>
    <w:rsid w:val="006F2518"/>
    <w:rsid w:val="006F2F62"/>
    <w:rsid w:val="006F31CE"/>
    <w:rsid w:val="006F34CF"/>
    <w:rsid w:val="006F4DD9"/>
    <w:rsid w:val="006F5176"/>
    <w:rsid w:val="006F55E9"/>
    <w:rsid w:val="006F5BA8"/>
    <w:rsid w:val="006F6907"/>
    <w:rsid w:val="006F6FED"/>
    <w:rsid w:val="006F7C89"/>
    <w:rsid w:val="0070013E"/>
    <w:rsid w:val="00700782"/>
    <w:rsid w:val="00701E9C"/>
    <w:rsid w:val="00702FA5"/>
    <w:rsid w:val="007039C5"/>
    <w:rsid w:val="0070457D"/>
    <w:rsid w:val="00704745"/>
    <w:rsid w:val="007049D1"/>
    <w:rsid w:val="00705077"/>
    <w:rsid w:val="0070508D"/>
    <w:rsid w:val="00705477"/>
    <w:rsid w:val="00705855"/>
    <w:rsid w:val="0070673E"/>
    <w:rsid w:val="00706EE3"/>
    <w:rsid w:val="00711266"/>
    <w:rsid w:val="00711DEF"/>
    <w:rsid w:val="007126EE"/>
    <w:rsid w:val="0071323F"/>
    <w:rsid w:val="007138BF"/>
    <w:rsid w:val="00713D19"/>
    <w:rsid w:val="007140E1"/>
    <w:rsid w:val="00714CFE"/>
    <w:rsid w:val="00715215"/>
    <w:rsid w:val="007166DE"/>
    <w:rsid w:val="007169EE"/>
    <w:rsid w:val="00716E93"/>
    <w:rsid w:val="00717058"/>
    <w:rsid w:val="007175B6"/>
    <w:rsid w:val="007205CA"/>
    <w:rsid w:val="007212B5"/>
    <w:rsid w:val="00722723"/>
    <w:rsid w:val="00723438"/>
    <w:rsid w:val="00723DE3"/>
    <w:rsid w:val="0072543F"/>
    <w:rsid w:val="007255C5"/>
    <w:rsid w:val="00725CEE"/>
    <w:rsid w:val="007261B4"/>
    <w:rsid w:val="007262A8"/>
    <w:rsid w:val="007272B9"/>
    <w:rsid w:val="00727A17"/>
    <w:rsid w:val="00730100"/>
    <w:rsid w:val="007303F5"/>
    <w:rsid w:val="00730714"/>
    <w:rsid w:val="0073182F"/>
    <w:rsid w:val="007326E4"/>
    <w:rsid w:val="00733476"/>
    <w:rsid w:val="00733598"/>
    <w:rsid w:val="00735719"/>
    <w:rsid w:val="00735F2D"/>
    <w:rsid w:val="00737B2E"/>
    <w:rsid w:val="00740642"/>
    <w:rsid w:val="00740708"/>
    <w:rsid w:val="00740C74"/>
    <w:rsid w:val="00741D64"/>
    <w:rsid w:val="00742E51"/>
    <w:rsid w:val="00742FB7"/>
    <w:rsid w:val="00745618"/>
    <w:rsid w:val="00745897"/>
    <w:rsid w:val="00746617"/>
    <w:rsid w:val="0074678D"/>
    <w:rsid w:val="00746BC7"/>
    <w:rsid w:val="00747671"/>
    <w:rsid w:val="00747859"/>
    <w:rsid w:val="00750084"/>
    <w:rsid w:val="00750659"/>
    <w:rsid w:val="007507A0"/>
    <w:rsid w:val="00751E7A"/>
    <w:rsid w:val="00752104"/>
    <w:rsid w:val="00753995"/>
    <w:rsid w:val="00753C78"/>
    <w:rsid w:val="0075418B"/>
    <w:rsid w:val="007561F1"/>
    <w:rsid w:val="007569D1"/>
    <w:rsid w:val="0075770C"/>
    <w:rsid w:val="00757784"/>
    <w:rsid w:val="007577CD"/>
    <w:rsid w:val="00757D08"/>
    <w:rsid w:val="00761A0B"/>
    <w:rsid w:val="007620C5"/>
    <w:rsid w:val="00763F4C"/>
    <w:rsid w:val="007641D1"/>
    <w:rsid w:val="00764CC5"/>
    <w:rsid w:val="00764FC1"/>
    <w:rsid w:val="0076578C"/>
    <w:rsid w:val="00766210"/>
    <w:rsid w:val="0077002D"/>
    <w:rsid w:val="0077201B"/>
    <w:rsid w:val="007722E3"/>
    <w:rsid w:val="0077251F"/>
    <w:rsid w:val="007727A0"/>
    <w:rsid w:val="00772F2D"/>
    <w:rsid w:val="007739A3"/>
    <w:rsid w:val="00773DE2"/>
    <w:rsid w:val="00773DF1"/>
    <w:rsid w:val="007753A5"/>
    <w:rsid w:val="007763A9"/>
    <w:rsid w:val="00776D60"/>
    <w:rsid w:val="00780B13"/>
    <w:rsid w:val="00781068"/>
    <w:rsid w:val="0078182F"/>
    <w:rsid w:val="00781C81"/>
    <w:rsid w:val="00782930"/>
    <w:rsid w:val="00785F0D"/>
    <w:rsid w:val="0078753B"/>
    <w:rsid w:val="00790787"/>
    <w:rsid w:val="00790991"/>
    <w:rsid w:val="007915DB"/>
    <w:rsid w:val="007916A7"/>
    <w:rsid w:val="0079350C"/>
    <w:rsid w:val="00793AF6"/>
    <w:rsid w:val="00793BE0"/>
    <w:rsid w:val="00793C05"/>
    <w:rsid w:val="00794AB1"/>
    <w:rsid w:val="00795195"/>
    <w:rsid w:val="007951E1"/>
    <w:rsid w:val="00795D06"/>
    <w:rsid w:val="00796D29"/>
    <w:rsid w:val="007A1361"/>
    <w:rsid w:val="007A27C4"/>
    <w:rsid w:val="007A2FC8"/>
    <w:rsid w:val="007A37AC"/>
    <w:rsid w:val="007A3891"/>
    <w:rsid w:val="007A3CDB"/>
    <w:rsid w:val="007A5B5B"/>
    <w:rsid w:val="007A6284"/>
    <w:rsid w:val="007A72C7"/>
    <w:rsid w:val="007B4B6C"/>
    <w:rsid w:val="007B5B36"/>
    <w:rsid w:val="007B622E"/>
    <w:rsid w:val="007B689A"/>
    <w:rsid w:val="007B719F"/>
    <w:rsid w:val="007C1AC0"/>
    <w:rsid w:val="007C244F"/>
    <w:rsid w:val="007C26DE"/>
    <w:rsid w:val="007C3AAC"/>
    <w:rsid w:val="007C48F1"/>
    <w:rsid w:val="007C495F"/>
    <w:rsid w:val="007C4AF8"/>
    <w:rsid w:val="007C6CDA"/>
    <w:rsid w:val="007C70E6"/>
    <w:rsid w:val="007C7B1B"/>
    <w:rsid w:val="007C7D7E"/>
    <w:rsid w:val="007D0C20"/>
    <w:rsid w:val="007D3943"/>
    <w:rsid w:val="007D3EB5"/>
    <w:rsid w:val="007D4535"/>
    <w:rsid w:val="007D47B2"/>
    <w:rsid w:val="007D494A"/>
    <w:rsid w:val="007D5865"/>
    <w:rsid w:val="007D6208"/>
    <w:rsid w:val="007D694F"/>
    <w:rsid w:val="007E07B0"/>
    <w:rsid w:val="007E26BA"/>
    <w:rsid w:val="007E3298"/>
    <w:rsid w:val="007E3898"/>
    <w:rsid w:val="007E480F"/>
    <w:rsid w:val="007E4848"/>
    <w:rsid w:val="007E49CF"/>
    <w:rsid w:val="007E4F49"/>
    <w:rsid w:val="007E5A8A"/>
    <w:rsid w:val="007E5D37"/>
    <w:rsid w:val="007E750A"/>
    <w:rsid w:val="007E7A68"/>
    <w:rsid w:val="007F073D"/>
    <w:rsid w:val="007F4852"/>
    <w:rsid w:val="007F4ADE"/>
    <w:rsid w:val="007F5EA8"/>
    <w:rsid w:val="007F61E1"/>
    <w:rsid w:val="007F63A1"/>
    <w:rsid w:val="007F7982"/>
    <w:rsid w:val="008000E1"/>
    <w:rsid w:val="00800B61"/>
    <w:rsid w:val="00800EC5"/>
    <w:rsid w:val="00802B11"/>
    <w:rsid w:val="008038E3"/>
    <w:rsid w:val="008076CD"/>
    <w:rsid w:val="00811BAD"/>
    <w:rsid w:val="00811BCE"/>
    <w:rsid w:val="00812408"/>
    <w:rsid w:val="00812416"/>
    <w:rsid w:val="0081243D"/>
    <w:rsid w:val="0081379D"/>
    <w:rsid w:val="00813E59"/>
    <w:rsid w:val="00813F10"/>
    <w:rsid w:val="00814694"/>
    <w:rsid w:val="00815555"/>
    <w:rsid w:val="00817414"/>
    <w:rsid w:val="008203C2"/>
    <w:rsid w:val="00820D36"/>
    <w:rsid w:val="00820EE7"/>
    <w:rsid w:val="0082267C"/>
    <w:rsid w:val="00822FA5"/>
    <w:rsid w:val="00822FF9"/>
    <w:rsid w:val="0082333C"/>
    <w:rsid w:val="00824B45"/>
    <w:rsid w:val="00825BB4"/>
    <w:rsid w:val="00825F29"/>
    <w:rsid w:val="00826036"/>
    <w:rsid w:val="008269C5"/>
    <w:rsid w:val="00827D09"/>
    <w:rsid w:val="00831BC3"/>
    <w:rsid w:val="00831D7A"/>
    <w:rsid w:val="008321B2"/>
    <w:rsid w:val="008322FE"/>
    <w:rsid w:val="008332D5"/>
    <w:rsid w:val="008333DD"/>
    <w:rsid w:val="00833732"/>
    <w:rsid w:val="00834972"/>
    <w:rsid w:val="008351A4"/>
    <w:rsid w:val="00835312"/>
    <w:rsid w:val="00835CE4"/>
    <w:rsid w:val="00836268"/>
    <w:rsid w:val="00836638"/>
    <w:rsid w:val="008369F9"/>
    <w:rsid w:val="00836DC6"/>
    <w:rsid w:val="0083749A"/>
    <w:rsid w:val="00837EF1"/>
    <w:rsid w:val="0084235B"/>
    <w:rsid w:val="00842637"/>
    <w:rsid w:val="00843812"/>
    <w:rsid w:val="00844532"/>
    <w:rsid w:val="00844D91"/>
    <w:rsid w:val="00845F48"/>
    <w:rsid w:val="008507F7"/>
    <w:rsid w:val="008513DD"/>
    <w:rsid w:val="00851F55"/>
    <w:rsid w:val="0085293F"/>
    <w:rsid w:val="008531FE"/>
    <w:rsid w:val="0085373F"/>
    <w:rsid w:val="00853AF7"/>
    <w:rsid w:val="00854ED6"/>
    <w:rsid w:val="0085572B"/>
    <w:rsid w:val="00856948"/>
    <w:rsid w:val="00856EBA"/>
    <w:rsid w:val="008571D1"/>
    <w:rsid w:val="00857977"/>
    <w:rsid w:val="00860C72"/>
    <w:rsid w:val="00861E33"/>
    <w:rsid w:val="00862206"/>
    <w:rsid w:val="00862934"/>
    <w:rsid w:val="008637B9"/>
    <w:rsid w:val="008649B0"/>
    <w:rsid w:val="0087107E"/>
    <w:rsid w:val="00872365"/>
    <w:rsid w:val="008727CB"/>
    <w:rsid w:val="0087316D"/>
    <w:rsid w:val="0087342D"/>
    <w:rsid w:val="00873D16"/>
    <w:rsid w:val="00874C6B"/>
    <w:rsid w:val="00876290"/>
    <w:rsid w:val="00876B32"/>
    <w:rsid w:val="00876E5A"/>
    <w:rsid w:val="00877FCC"/>
    <w:rsid w:val="00880077"/>
    <w:rsid w:val="00880D2A"/>
    <w:rsid w:val="008812A9"/>
    <w:rsid w:val="00881569"/>
    <w:rsid w:val="008825F9"/>
    <w:rsid w:val="00883086"/>
    <w:rsid w:val="008843DE"/>
    <w:rsid w:val="008861A0"/>
    <w:rsid w:val="00886567"/>
    <w:rsid w:val="00886AE6"/>
    <w:rsid w:val="00886BDB"/>
    <w:rsid w:val="00886D90"/>
    <w:rsid w:val="00887B15"/>
    <w:rsid w:val="00887C58"/>
    <w:rsid w:val="00891B64"/>
    <w:rsid w:val="00891E6E"/>
    <w:rsid w:val="00892338"/>
    <w:rsid w:val="0089270A"/>
    <w:rsid w:val="00893A90"/>
    <w:rsid w:val="00893E23"/>
    <w:rsid w:val="00894FB6"/>
    <w:rsid w:val="00895EDE"/>
    <w:rsid w:val="00895F9C"/>
    <w:rsid w:val="00896766"/>
    <w:rsid w:val="00896B3C"/>
    <w:rsid w:val="00897084"/>
    <w:rsid w:val="00897227"/>
    <w:rsid w:val="008A0B63"/>
    <w:rsid w:val="008A299D"/>
    <w:rsid w:val="008A66D9"/>
    <w:rsid w:val="008A6E6D"/>
    <w:rsid w:val="008A7036"/>
    <w:rsid w:val="008B1209"/>
    <w:rsid w:val="008B2C65"/>
    <w:rsid w:val="008B30FF"/>
    <w:rsid w:val="008B36E3"/>
    <w:rsid w:val="008B3719"/>
    <w:rsid w:val="008B3A89"/>
    <w:rsid w:val="008B3EF7"/>
    <w:rsid w:val="008B584E"/>
    <w:rsid w:val="008B6864"/>
    <w:rsid w:val="008B6A3D"/>
    <w:rsid w:val="008B7B02"/>
    <w:rsid w:val="008C0480"/>
    <w:rsid w:val="008C199F"/>
    <w:rsid w:val="008C3545"/>
    <w:rsid w:val="008C51C4"/>
    <w:rsid w:val="008C57CB"/>
    <w:rsid w:val="008C5CB0"/>
    <w:rsid w:val="008C5E15"/>
    <w:rsid w:val="008C7654"/>
    <w:rsid w:val="008D210D"/>
    <w:rsid w:val="008D2CBF"/>
    <w:rsid w:val="008D3459"/>
    <w:rsid w:val="008D46E6"/>
    <w:rsid w:val="008D47DD"/>
    <w:rsid w:val="008D4AB9"/>
    <w:rsid w:val="008D5189"/>
    <w:rsid w:val="008D5C0C"/>
    <w:rsid w:val="008D5C93"/>
    <w:rsid w:val="008D631F"/>
    <w:rsid w:val="008D797A"/>
    <w:rsid w:val="008E11F4"/>
    <w:rsid w:val="008E13AA"/>
    <w:rsid w:val="008E1D73"/>
    <w:rsid w:val="008E252D"/>
    <w:rsid w:val="008E33D6"/>
    <w:rsid w:val="008E385F"/>
    <w:rsid w:val="008E3912"/>
    <w:rsid w:val="008E533F"/>
    <w:rsid w:val="008E551F"/>
    <w:rsid w:val="008E59EF"/>
    <w:rsid w:val="008E5A75"/>
    <w:rsid w:val="008E5D55"/>
    <w:rsid w:val="008E6645"/>
    <w:rsid w:val="008E7B4B"/>
    <w:rsid w:val="008F1208"/>
    <w:rsid w:val="008F1878"/>
    <w:rsid w:val="008F20DB"/>
    <w:rsid w:val="008F412B"/>
    <w:rsid w:val="008F55CC"/>
    <w:rsid w:val="008F5845"/>
    <w:rsid w:val="008F5936"/>
    <w:rsid w:val="008F597A"/>
    <w:rsid w:val="008F6B0F"/>
    <w:rsid w:val="008F6BA1"/>
    <w:rsid w:val="008F7B9A"/>
    <w:rsid w:val="00901D02"/>
    <w:rsid w:val="00902031"/>
    <w:rsid w:val="009024B5"/>
    <w:rsid w:val="0090478F"/>
    <w:rsid w:val="00904823"/>
    <w:rsid w:val="00905529"/>
    <w:rsid w:val="00905BE6"/>
    <w:rsid w:val="00905C3A"/>
    <w:rsid w:val="0090651F"/>
    <w:rsid w:val="009069A4"/>
    <w:rsid w:val="00906C33"/>
    <w:rsid w:val="0090706E"/>
    <w:rsid w:val="0090736A"/>
    <w:rsid w:val="0090778D"/>
    <w:rsid w:val="00911494"/>
    <w:rsid w:val="00911734"/>
    <w:rsid w:val="009118AA"/>
    <w:rsid w:val="009122A5"/>
    <w:rsid w:val="00912AA0"/>
    <w:rsid w:val="00912E75"/>
    <w:rsid w:val="009135F1"/>
    <w:rsid w:val="00913F4C"/>
    <w:rsid w:val="00915377"/>
    <w:rsid w:val="009157AA"/>
    <w:rsid w:val="00915D5E"/>
    <w:rsid w:val="00917211"/>
    <w:rsid w:val="00917936"/>
    <w:rsid w:val="00920415"/>
    <w:rsid w:val="00920CAA"/>
    <w:rsid w:val="009211C1"/>
    <w:rsid w:val="009213D1"/>
    <w:rsid w:val="009216D8"/>
    <w:rsid w:val="00921925"/>
    <w:rsid w:val="00922E75"/>
    <w:rsid w:val="0092358B"/>
    <w:rsid w:val="00924652"/>
    <w:rsid w:val="00924F38"/>
    <w:rsid w:val="0092504E"/>
    <w:rsid w:val="00925472"/>
    <w:rsid w:val="009266EB"/>
    <w:rsid w:val="009268EE"/>
    <w:rsid w:val="00926C7C"/>
    <w:rsid w:val="009300AB"/>
    <w:rsid w:val="00930AD9"/>
    <w:rsid w:val="00931884"/>
    <w:rsid w:val="00931C5C"/>
    <w:rsid w:val="009320DD"/>
    <w:rsid w:val="0093217E"/>
    <w:rsid w:val="00933082"/>
    <w:rsid w:val="00933F9B"/>
    <w:rsid w:val="00934383"/>
    <w:rsid w:val="009353FA"/>
    <w:rsid w:val="0093560B"/>
    <w:rsid w:val="00935BDE"/>
    <w:rsid w:val="0093648B"/>
    <w:rsid w:val="00937732"/>
    <w:rsid w:val="009377AE"/>
    <w:rsid w:val="00941A8F"/>
    <w:rsid w:val="00943543"/>
    <w:rsid w:val="00943687"/>
    <w:rsid w:val="0094530B"/>
    <w:rsid w:val="00947860"/>
    <w:rsid w:val="00947BBA"/>
    <w:rsid w:val="00947C16"/>
    <w:rsid w:val="0095056E"/>
    <w:rsid w:val="009512AF"/>
    <w:rsid w:val="009518F5"/>
    <w:rsid w:val="00952541"/>
    <w:rsid w:val="00953221"/>
    <w:rsid w:val="00953E37"/>
    <w:rsid w:val="00954494"/>
    <w:rsid w:val="00954513"/>
    <w:rsid w:val="0095534A"/>
    <w:rsid w:val="0095768E"/>
    <w:rsid w:val="009578C9"/>
    <w:rsid w:val="00960027"/>
    <w:rsid w:val="00960481"/>
    <w:rsid w:val="00960941"/>
    <w:rsid w:val="00960EB9"/>
    <w:rsid w:val="00962DC4"/>
    <w:rsid w:val="00963776"/>
    <w:rsid w:val="00963991"/>
    <w:rsid w:val="009639E4"/>
    <w:rsid w:val="00965A58"/>
    <w:rsid w:val="0096610B"/>
    <w:rsid w:val="00966E1B"/>
    <w:rsid w:val="0097007A"/>
    <w:rsid w:val="00971755"/>
    <w:rsid w:val="00971A8E"/>
    <w:rsid w:val="009724CF"/>
    <w:rsid w:val="009726FC"/>
    <w:rsid w:val="00974F20"/>
    <w:rsid w:val="0097674E"/>
    <w:rsid w:val="00976EB5"/>
    <w:rsid w:val="00977DAE"/>
    <w:rsid w:val="00980012"/>
    <w:rsid w:val="00980BA1"/>
    <w:rsid w:val="00981169"/>
    <w:rsid w:val="00981774"/>
    <w:rsid w:val="009819A8"/>
    <w:rsid w:val="00982BB3"/>
    <w:rsid w:val="009833E8"/>
    <w:rsid w:val="009838C0"/>
    <w:rsid w:val="00983A6C"/>
    <w:rsid w:val="00983DE7"/>
    <w:rsid w:val="0098494B"/>
    <w:rsid w:val="00984EFE"/>
    <w:rsid w:val="0098641A"/>
    <w:rsid w:val="0099082B"/>
    <w:rsid w:val="00991985"/>
    <w:rsid w:val="00991C3F"/>
    <w:rsid w:val="00994883"/>
    <w:rsid w:val="00994F23"/>
    <w:rsid w:val="0099504A"/>
    <w:rsid w:val="00995249"/>
    <w:rsid w:val="009A0379"/>
    <w:rsid w:val="009A0CB4"/>
    <w:rsid w:val="009A1A1C"/>
    <w:rsid w:val="009A21DA"/>
    <w:rsid w:val="009A2222"/>
    <w:rsid w:val="009A248D"/>
    <w:rsid w:val="009A389A"/>
    <w:rsid w:val="009A3A5B"/>
    <w:rsid w:val="009A4197"/>
    <w:rsid w:val="009A48C8"/>
    <w:rsid w:val="009A4FAF"/>
    <w:rsid w:val="009A5245"/>
    <w:rsid w:val="009A5700"/>
    <w:rsid w:val="009A592F"/>
    <w:rsid w:val="009A63A7"/>
    <w:rsid w:val="009A7557"/>
    <w:rsid w:val="009A781E"/>
    <w:rsid w:val="009A7BDD"/>
    <w:rsid w:val="009B08FB"/>
    <w:rsid w:val="009B0984"/>
    <w:rsid w:val="009B1328"/>
    <w:rsid w:val="009B279F"/>
    <w:rsid w:val="009B4868"/>
    <w:rsid w:val="009B5961"/>
    <w:rsid w:val="009B5AB6"/>
    <w:rsid w:val="009B608D"/>
    <w:rsid w:val="009B62D1"/>
    <w:rsid w:val="009B7EC8"/>
    <w:rsid w:val="009C0067"/>
    <w:rsid w:val="009C0D34"/>
    <w:rsid w:val="009C22DB"/>
    <w:rsid w:val="009C2679"/>
    <w:rsid w:val="009C4098"/>
    <w:rsid w:val="009C42DC"/>
    <w:rsid w:val="009C51BB"/>
    <w:rsid w:val="009C5CD6"/>
    <w:rsid w:val="009C74B7"/>
    <w:rsid w:val="009C7B7E"/>
    <w:rsid w:val="009D0E2A"/>
    <w:rsid w:val="009D1948"/>
    <w:rsid w:val="009D1A44"/>
    <w:rsid w:val="009D1D17"/>
    <w:rsid w:val="009D2B15"/>
    <w:rsid w:val="009D3953"/>
    <w:rsid w:val="009D426C"/>
    <w:rsid w:val="009D57B4"/>
    <w:rsid w:val="009D67AB"/>
    <w:rsid w:val="009D7946"/>
    <w:rsid w:val="009E0498"/>
    <w:rsid w:val="009E097F"/>
    <w:rsid w:val="009E0CF7"/>
    <w:rsid w:val="009E0D13"/>
    <w:rsid w:val="009E1769"/>
    <w:rsid w:val="009E2773"/>
    <w:rsid w:val="009E32D9"/>
    <w:rsid w:val="009E62E7"/>
    <w:rsid w:val="009F2CAB"/>
    <w:rsid w:val="009F30DC"/>
    <w:rsid w:val="009F5013"/>
    <w:rsid w:val="009F59CA"/>
    <w:rsid w:val="009F5B1A"/>
    <w:rsid w:val="009F5BA1"/>
    <w:rsid w:val="009F7C22"/>
    <w:rsid w:val="00A00E3D"/>
    <w:rsid w:val="00A011E8"/>
    <w:rsid w:val="00A024C3"/>
    <w:rsid w:val="00A02BD2"/>
    <w:rsid w:val="00A03B9B"/>
    <w:rsid w:val="00A05079"/>
    <w:rsid w:val="00A07D9A"/>
    <w:rsid w:val="00A103A5"/>
    <w:rsid w:val="00A10A7F"/>
    <w:rsid w:val="00A10B2B"/>
    <w:rsid w:val="00A12A8D"/>
    <w:rsid w:val="00A137D5"/>
    <w:rsid w:val="00A13B4D"/>
    <w:rsid w:val="00A1505B"/>
    <w:rsid w:val="00A15880"/>
    <w:rsid w:val="00A17C1A"/>
    <w:rsid w:val="00A20F87"/>
    <w:rsid w:val="00A22F5C"/>
    <w:rsid w:val="00A233A1"/>
    <w:rsid w:val="00A237D8"/>
    <w:rsid w:val="00A24B3A"/>
    <w:rsid w:val="00A27081"/>
    <w:rsid w:val="00A30EE2"/>
    <w:rsid w:val="00A31217"/>
    <w:rsid w:val="00A31E5D"/>
    <w:rsid w:val="00A32EA7"/>
    <w:rsid w:val="00A32F8B"/>
    <w:rsid w:val="00A335E4"/>
    <w:rsid w:val="00A33857"/>
    <w:rsid w:val="00A34002"/>
    <w:rsid w:val="00A352EB"/>
    <w:rsid w:val="00A355BB"/>
    <w:rsid w:val="00A35822"/>
    <w:rsid w:val="00A36261"/>
    <w:rsid w:val="00A365ED"/>
    <w:rsid w:val="00A36EE6"/>
    <w:rsid w:val="00A3724E"/>
    <w:rsid w:val="00A37B41"/>
    <w:rsid w:val="00A4016A"/>
    <w:rsid w:val="00A408C4"/>
    <w:rsid w:val="00A40BE2"/>
    <w:rsid w:val="00A41D26"/>
    <w:rsid w:val="00A41E98"/>
    <w:rsid w:val="00A43000"/>
    <w:rsid w:val="00A43589"/>
    <w:rsid w:val="00A43E01"/>
    <w:rsid w:val="00A44809"/>
    <w:rsid w:val="00A44D33"/>
    <w:rsid w:val="00A45268"/>
    <w:rsid w:val="00A45A65"/>
    <w:rsid w:val="00A46029"/>
    <w:rsid w:val="00A472EF"/>
    <w:rsid w:val="00A47349"/>
    <w:rsid w:val="00A5053C"/>
    <w:rsid w:val="00A51444"/>
    <w:rsid w:val="00A51AF7"/>
    <w:rsid w:val="00A52805"/>
    <w:rsid w:val="00A5351F"/>
    <w:rsid w:val="00A53903"/>
    <w:rsid w:val="00A5395A"/>
    <w:rsid w:val="00A53D19"/>
    <w:rsid w:val="00A552D5"/>
    <w:rsid w:val="00A555D1"/>
    <w:rsid w:val="00A56A38"/>
    <w:rsid w:val="00A56EEC"/>
    <w:rsid w:val="00A61B1F"/>
    <w:rsid w:val="00A64B32"/>
    <w:rsid w:val="00A661DC"/>
    <w:rsid w:val="00A66272"/>
    <w:rsid w:val="00A66631"/>
    <w:rsid w:val="00A66633"/>
    <w:rsid w:val="00A705DB"/>
    <w:rsid w:val="00A7178E"/>
    <w:rsid w:val="00A73EAA"/>
    <w:rsid w:val="00A73FE7"/>
    <w:rsid w:val="00A7505E"/>
    <w:rsid w:val="00A7555C"/>
    <w:rsid w:val="00A757F1"/>
    <w:rsid w:val="00A76057"/>
    <w:rsid w:val="00A77EBA"/>
    <w:rsid w:val="00A80134"/>
    <w:rsid w:val="00A814FE"/>
    <w:rsid w:val="00A829AF"/>
    <w:rsid w:val="00A84A6F"/>
    <w:rsid w:val="00A85858"/>
    <w:rsid w:val="00A86E1E"/>
    <w:rsid w:val="00A87035"/>
    <w:rsid w:val="00A870E5"/>
    <w:rsid w:val="00A87C55"/>
    <w:rsid w:val="00A9143A"/>
    <w:rsid w:val="00A91813"/>
    <w:rsid w:val="00A92106"/>
    <w:rsid w:val="00A92E1E"/>
    <w:rsid w:val="00A9327B"/>
    <w:rsid w:val="00A93A53"/>
    <w:rsid w:val="00A94A8B"/>
    <w:rsid w:val="00A958B3"/>
    <w:rsid w:val="00A9627D"/>
    <w:rsid w:val="00A9742D"/>
    <w:rsid w:val="00A978F3"/>
    <w:rsid w:val="00A97B95"/>
    <w:rsid w:val="00A97DC7"/>
    <w:rsid w:val="00AA2645"/>
    <w:rsid w:val="00AA2933"/>
    <w:rsid w:val="00AA368E"/>
    <w:rsid w:val="00AA4AE5"/>
    <w:rsid w:val="00AB03DC"/>
    <w:rsid w:val="00AB04C4"/>
    <w:rsid w:val="00AB149E"/>
    <w:rsid w:val="00AB30A3"/>
    <w:rsid w:val="00AB3935"/>
    <w:rsid w:val="00AB3E10"/>
    <w:rsid w:val="00AB3EA2"/>
    <w:rsid w:val="00AB4565"/>
    <w:rsid w:val="00AB4E4E"/>
    <w:rsid w:val="00AB5042"/>
    <w:rsid w:val="00AB517B"/>
    <w:rsid w:val="00AB5476"/>
    <w:rsid w:val="00AB6061"/>
    <w:rsid w:val="00AB6A63"/>
    <w:rsid w:val="00AC0299"/>
    <w:rsid w:val="00AC1A4E"/>
    <w:rsid w:val="00AC1B8D"/>
    <w:rsid w:val="00AC2453"/>
    <w:rsid w:val="00AC280A"/>
    <w:rsid w:val="00AC280F"/>
    <w:rsid w:val="00AC2F2D"/>
    <w:rsid w:val="00AC39DE"/>
    <w:rsid w:val="00AC5980"/>
    <w:rsid w:val="00AC6564"/>
    <w:rsid w:val="00AC683F"/>
    <w:rsid w:val="00AC7186"/>
    <w:rsid w:val="00AC7EAE"/>
    <w:rsid w:val="00AD0B1C"/>
    <w:rsid w:val="00AD2EA9"/>
    <w:rsid w:val="00AD38AB"/>
    <w:rsid w:val="00AD3CA6"/>
    <w:rsid w:val="00AD4B1A"/>
    <w:rsid w:val="00AD4C4F"/>
    <w:rsid w:val="00AD55EB"/>
    <w:rsid w:val="00AD5656"/>
    <w:rsid w:val="00AD5D15"/>
    <w:rsid w:val="00AD6A90"/>
    <w:rsid w:val="00AD7656"/>
    <w:rsid w:val="00AD7CAC"/>
    <w:rsid w:val="00AE0F53"/>
    <w:rsid w:val="00AE1DF6"/>
    <w:rsid w:val="00AE2621"/>
    <w:rsid w:val="00AE3B6D"/>
    <w:rsid w:val="00AE3BF4"/>
    <w:rsid w:val="00AE4D0E"/>
    <w:rsid w:val="00AE5A8D"/>
    <w:rsid w:val="00AE63B0"/>
    <w:rsid w:val="00AF01B8"/>
    <w:rsid w:val="00AF02B6"/>
    <w:rsid w:val="00AF094E"/>
    <w:rsid w:val="00AF2390"/>
    <w:rsid w:val="00AF35EE"/>
    <w:rsid w:val="00AF537C"/>
    <w:rsid w:val="00AF557E"/>
    <w:rsid w:val="00AF5A4B"/>
    <w:rsid w:val="00AF5ABA"/>
    <w:rsid w:val="00AF6116"/>
    <w:rsid w:val="00AF694E"/>
    <w:rsid w:val="00AF6CDA"/>
    <w:rsid w:val="00B007D4"/>
    <w:rsid w:val="00B01309"/>
    <w:rsid w:val="00B028C4"/>
    <w:rsid w:val="00B02E4B"/>
    <w:rsid w:val="00B0398E"/>
    <w:rsid w:val="00B03DF3"/>
    <w:rsid w:val="00B0463C"/>
    <w:rsid w:val="00B04FD6"/>
    <w:rsid w:val="00B05568"/>
    <w:rsid w:val="00B06901"/>
    <w:rsid w:val="00B06E99"/>
    <w:rsid w:val="00B07D19"/>
    <w:rsid w:val="00B10323"/>
    <w:rsid w:val="00B10925"/>
    <w:rsid w:val="00B11A98"/>
    <w:rsid w:val="00B124D4"/>
    <w:rsid w:val="00B131FF"/>
    <w:rsid w:val="00B13562"/>
    <w:rsid w:val="00B14963"/>
    <w:rsid w:val="00B153AD"/>
    <w:rsid w:val="00B1791D"/>
    <w:rsid w:val="00B17D4A"/>
    <w:rsid w:val="00B2070C"/>
    <w:rsid w:val="00B21420"/>
    <w:rsid w:val="00B22265"/>
    <w:rsid w:val="00B22868"/>
    <w:rsid w:val="00B231DD"/>
    <w:rsid w:val="00B23BC2"/>
    <w:rsid w:val="00B240C1"/>
    <w:rsid w:val="00B24E37"/>
    <w:rsid w:val="00B27C8F"/>
    <w:rsid w:val="00B308DE"/>
    <w:rsid w:val="00B30A35"/>
    <w:rsid w:val="00B31823"/>
    <w:rsid w:val="00B31EE2"/>
    <w:rsid w:val="00B328EC"/>
    <w:rsid w:val="00B33689"/>
    <w:rsid w:val="00B33A5F"/>
    <w:rsid w:val="00B33DA0"/>
    <w:rsid w:val="00B4024B"/>
    <w:rsid w:val="00B40EDB"/>
    <w:rsid w:val="00B4305A"/>
    <w:rsid w:val="00B43A0F"/>
    <w:rsid w:val="00B43CB4"/>
    <w:rsid w:val="00B43E54"/>
    <w:rsid w:val="00B456E4"/>
    <w:rsid w:val="00B46490"/>
    <w:rsid w:val="00B46D43"/>
    <w:rsid w:val="00B4701E"/>
    <w:rsid w:val="00B50653"/>
    <w:rsid w:val="00B50FB6"/>
    <w:rsid w:val="00B522A1"/>
    <w:rsid w:val="00B52A05"/>
    <w:rsid w:val="00B52E50"/>
    <w:rsid w:val="00B531DF"/>
    <w:rsid w:val="00B535F8"/>
    <w:rsid w:val="00B543D0"/>
    <w:rsid w:val="00B54485"/>
    <w:rsid w:val="00B544CA"/>
    <w:rsid w:val="00B54680"/>
    <w:rsid w:val="00B54AA6"/>
    <w:rsid w:val="00B54C34"/>
    <w:rsid w:val="00B551E5"/>
    <w:rsid w:val="00B559BA"/>
    <w:rsid w:val="00B55AF5"/>
    <w:rsid w:val="00B56A63"/>
    <w:rsid w:val="00B56E18"/>
    <w:rsid w:val="00B579F9"/>
    <w:rsid w:val="00B60015"/>
    <w:rsid w:val="00B611D7"/>
    <w:rsid w:val="00B61331"/>
    <w:rsid w:val="00B619BD"/>
    <w:rsid w:val="00B61FF8"/>
    <w:rsid w:val="00B628F6"/>
    <w:rsid w:val="00B62F05"/>
    <w:rsid w:val="00B636AC"/>
    <w:rsid w:val="00B658CE"/>
    <w:rsid w:val="00B66703"/>
    <w:rsid w:val="00B700FF"/>
    <w:rsid w:val="00B71A90"/>
    <w:rsid w:val="00B7681F"/>
    <w:rsid w:val="00B76C20"/>
    <w:rsid w:val="00B777A3"/>
    <w:rsid w:val="00B77C56"/>
    <w:rsid w:val="00B77E44"/>
    <w:rsid w:val="00B805FC"/>
    <w:rsid w:val="00B81A8A"/>
    <w:rsid w:val="00B81C3D"/>
    <w:rsid w:val="00B82B0D"/>
    <w:rsid w:val="00B85E76"/>
    <w:rsid w:val="00B866BF"/>
    <w:rsid w:val="00B86B70"/>
    <w:rsid w:val="00B874A9"/>
    <w:rsid w:val="00B874BA"/>
    <w:rsid w:val="00B911C3"/>
    <w:rsid w:val="00B92729"/>
    <w:rsid w:val="00B92DC6"/>
    <w:rsid w:val="00B93283"/>
    <w:rsid w:val="00B9391E"/>
    <w:rsid w:val="00B94259"/>
    <w:rsid w:val="00B950EE"/>
    <w:rsid w:val="00B95499"/>
    <w:rsid w:val="00B95854"/>
    <w:rsid w:val="00B96431"/>
    <w:rsid w:val="00B96DB5"/>
    <w:rsid w:val="00BA1168"/>
    <w:rsid w:val="00BA1331"/>
    <w:rsid w:val="00BA1F21"/>
    <w:rsid w:val="00BA2009"/>
    <w:rsid w:val="00BA255F"/>
    <w:rsid w:val="00BA2FCC"/>
    <w:rsid w:val="00BA4F7B"/>
    <w:rsid w:val="00BA6671"/>
    <w:rsid w:val="00BA7F31"/>
    <w:rsid w:val="00BB0389"/>
    <w:rsid w:val="00BB073E"/>
    <w:rsid w:val="00BB07AD"/>
    <w:rsid w:val="00BB0F0A"/>
    <w:rsid w:val="00BB10FC"/>
    <w:rsid w:val="00BB15A8"/>
    <w:rsid w:val="00BB1935"/>
    <w:rsid w:val="00BB231E"/>
    <w:rsid w:val="00BB34B6"/>
    <w:rsid w:val="00BB3A4B"/>
    <w:rsid w:val="00BB511C"/>
    <w:rsid w:val="00BB5C1F"/>
    <w:rsid w:val="00BB602F"/>
    <w:rsid w:val="00BB63DD"/>
    <w:rsid w:val="00BB76DF"/>
    <w:rsid w:val="00BB7AB0"/>
    <w:rsid w:val="00BC0E89"/>
    <w:rsid w:val="00BC14C9"/>
    <w:rsid w:val="00BC1890"/>
    <w:rsid w:val="00BC1D53"/>
    <w:rsid w:val="00BC220D"/>
    <w:rsid w:val="00BC3176"/>
    <w:rsid w:val="00BC454D"/>
    <w:rsid w:val="00BC47EF"/>
    <w:rsid w:val="00BC6213"/>
    <w:rsid w:val="00BC70FE"/>
    <w:rsid w:val="00BC7777"/>
    <w:rsid w:val="00BC7DD8"/>
    <w:rsid w:val="00BC7FFC"/>
    <w:rsid w:val="00BD086F"/>
    <w:rsid w:val="00BD175D"/>
    <w:rsid w:val="00BD1C60"/>
    <w:rsid w:val="00BD47F0"/>
    <w:rsid w:val="00BD514E"/>
    <w:rsid w:val="00BD585E"/>
    <w:rsid w:val="00BD5A8B"/>
    <w:rsid w:val="00BD64D1"/>
    <w:rsid w:val="00BD7C5B"/>
    <w:rsid w:val="00BE0077"/>
    <w:rsid w:val="00BE14A0"/>
    <w:rsid w:val="00BE3788"/>
    <w:rsid w:val="00BE5175"/>
    <w:rsid w:val="00BE5377"/>
    <w:rsid w:val="00BE55ED"/>
    <w:rsid w:val="00BE5F6B"/>
    <w:rsid w:val="00BF1576"/>
    <w:rsid w:val="00BF226A"/>
    <w:rsid w:val="00BF2B66"/>
    <w:rsid w:val="00BF2D1B"/>
    <w:rsid w:val="00BF4608"/>
    <w:rsid w:val="00BF4ECA"/>
    <w:rsid w:val="00BF55A2"/>
    <w:rsid w:val="00BF5655"/>
    <w:rsid w:val="00BF5FDA"/>
    <w:rsid w:val="00BF6732"/>
    <w:rsid w:val="00BF6A10"/>
    <w:rsid w:val="00BF6E2D"/>
    <w:rsid w:val="00BF7C04"/>
    <w:rsid w:val="00BF7D82"/>
    <w:rsid w:val="00C00289"/>
    <w:rsid w:val="00C00D5C"/>
    <w:rsid w:val="00C01190"/>
    <w:rsid w:val="00C014BE"/>
    <w:rsid w:val="00C029C3"/>
    <w:rsid w:val="00C036A7"/>
    <w:rsid w:val="00C03E96"/>
    <w:rsid w:val="00C04107"/>
    <w:rsid w:val="00C045CE"/>
    <w:rsid w:val="00C05AE2"/>
    <w:rsid w:val="00C05B3E"/>
    <w:rsid w:val="00C06EE6"/>
    <w:rsid w:val="00C104FC"/>
    <w:rsid w:val="00C110AD"/>
    <w:rsid w:val="00C11568"/>
    <w:rsid w:val="00C1237D"/>
    <w:rsid w:val="00C12B1D"/>
    <w:rsid w:val="00C12DD9"/>
    <w:rsid w:val="00C13015"/>
    <w:rsid w:val="00C1326D"/>
    <w:rsid w:val="00C135AC"/>
    <w:rsid w:val="00C1436F"/>
    <w:rsid w:val="00C1458E"/>
    <w:rsid w:val="00C172C6"/>
    <w:rsid w:val="00C172C8"/>
    <w:rsid w:val="00C20BD4"/>
    <w:rsid w:val="00C21677"/>
    <w:rsid w:val="00C21F5F"/>
    <w:rsid w:val="00C2201B"/>
    <w:rsid w:val="00C22258"/>
    <w:rsid w:val="00C224C2"/>
    <w:rsid w:val="00C22776"/>
    <w:rsid w:val="00C22EA1"/>
    <w:rsid w:val="00C23639"/>
    <w:rsid w:val="00C23DC0"/>
    <w:rsid w:val="00C25957"/>
    <w:rsid w:val="00C25A51"/>
    <w:rsid w:val="00C25BE8"/>
    <w:rsid w:val="00C26A6D"/>
    <w:rsid w:val="00C26CE8"/>
    <w:rsid w:val="00C26EFC"/>
    <w:rsid w:val="00C30633"/>
    <w:rsid w:val="00C3091D"/>
    <w:rsid w:val="00C309B9"/>
    <w:rsid w:val="00C33E2F"/>
    <w:rsid w:val="00C34EAA"/>
    <w:rsid w:val="00C3562C"/>
    <w:rsid w:val="00C35AB8"/>
    <w:rsid w:val="00C37A0F"/>
    <w:rsid w:val="00C40986"/>
    <w:rsid w:val="00C41255"/>
    <w:rsid w:val="00C4250B"/>
    <w:rsid w:val="00C4548A"/>
    <w:rsid w:val="00C4773F"/>
    <w:rsid w:val="00C479BC"/>
    <w:rsid w:val="00C5088D"/>
    <w:rsid w:val="00C50FAA"/>
    <w:rsid w:val="00C51150"/>
    <w:rsid w:val="00C5168D"/>
    <w:rsid w:val="00C51B76"/>
    <w:rsid w:val="00C52350"/>
    <w:rsid w:val="00C5291D"/>
    <w:rsid w:val="00C52B87"/>
    <w:rsid w:val="00C52E09"/>
    <w:rsid w:val="00C536B2"/>
    <w:rsid w:val="00C5439F"/>
    <w:rsid w:val="00C54B55"/>
    <w:rsid w:val="00C57709"/>
    <w:rsid w:val="00C60326"/>
    <w:rsid w:val="00C65368"/>
    <w:rsid w:val="00C6572F"/>
    <w:rsid w:val="00C65FCF"/>
    <w:rsid w:val="00C7039F"/>
    <w:rsid w:val="00C71931"/>
    <w:rsid w:val="00C722BB"/>
    <w:rsid w:val="00C73CDF"/>
    <w:rsid w:val="00C74276"/>
    <w:rsid w:val="00C74E78"/>
    <w:rsid w:val="00C74E8B"/>
    <w:rsid w:val="00C7515B"/>
    <w:rsid w:val="00C755CB"/>
    <w:rsid w:val="00C76D59"/>
    <w:rsid w:val="00C77021"/>
    <w:rsid w:val="00C77EDE"/>
    <w:rsid w:val="00C8053B"/>
    <w:rsid w:val="00C808F4"/>
    <w:rsid w:val="00C813F5"/>
    <w:rsid w:val="00C818C2"/>
    <w:rsid w:val="00C82A9A"/>
    <w:rsid w:val="00C83856"/>
    <w:rsid w:val="00C83B89"/>
    <w:rsid w:val="00C85072"/>
    <w:rsid w:val="00C85F98"/>
    <w:rsid w:val="00C864E7"/>
    <w:rsid w:val="00C86B32"/>
    <w:rsid w:val="00C90AD7"/>
    <w:rsid w:val="00C91BFA"/>
    <w:rsid w:val="00C91CCF"/>
    <w:rsid w:val="00C93D84"/>
    <w:rsid w:val="00C95540"/>
    <w:rsid w:val="00C96A3C"/>
    <w:rsid w:val="00C9775A"/>
    <w:rsid w:val="00C977E1"/>
    <w:rsid w:val="00CA072E"/>
    <w:rsid w:val="00CA0FC4"/>
    <w:rsid w:val="00CA0FFE"/>
    <w:rsid w:val="00CA184F"/>
    <w:rsid w:val="00CA3D49"/>
    <w:rsid w:val="00CA4B03"/>
    <w:rsid w:val="00CA5838"/>
    <w:rsid w:val="00CA7A2D"/>
    <w:rsid w:val="00CB028C"/>
    <w:rsid w:val="00CB0448"/>
    <w:rsid w:val="00CB0A26"/>
    <w:rsid w:val="00CB1707"/>
    <w:rsid w:val="00CB2896"/>
    <w:rsid w:val="00CB32AA"/>
    <w:rsid w:val="00CB3698"/>
    <w:rsid w:val="00CB3892"/>
    <w:rsid w:val="00CB4DA6"/>
    <w:rsid w:val="00CB53B0"/>
    <w:rsid w:val="00CB5A4A"/>
    <w:rsid w:val="00CB72CA"/>
    <w:rsid w:val="00CC0B51"/>
    <w:rsid w:val="00CC0F9F"/>
    <w:rsid w:val="00CC1EAC"/>
    <w:rsid w:val="00CC275F"/>
    <w:rsid w:val="00CC281D"/>
    <w:rsid w:val="00CC2969"/>
    <w:rsid w:val="00CC4219"/>
    <w:rsid w:val="00CC4CE4"/>
    <w:rsid w:val="00CC7043"/>
    <w:rsid w:val="00CC7F4D"/>
    <w:rsid w:val="00CD036D"/>
    <w:rsid w:val="00CD3581"/>
    <w:rsid w:val="00CD3608"/>
    <w:rsid w:val="00CD4B4A"/>
    <w:rsid w:val="00CD662D"/>
    <w:rsid w:val="00CD6D00"/>
    <w:rsid w:val="00CD7082"/>
    <w:rsid w:val="00CE0475"/>
    <w:rsid w:val="00CE15C6"/>
    <w:rsid w:val="00CE17D5"/>
    <w:rsid w:val="00CE18E1"/>
    <w:rsid w:val="00CE19BF"/>
    <w:rsid w:val="00CE4063"/>
    <w:rsid w:val="00CE460C"/>
    <w:rsid w:val="00CE4B5C"/>
    <w:rsid w:val="00CE58FE"/>
    <w:rsid w:val="00CE5A92"/>
    <w:rsid w:val="00CE5FAC"/>
    <w:rsid w:val="00CE6337"/>
    <w:rsid w:val="00CE69B8"/>
    <w:rsid w:val="00CE7BCF"/>
    <w:rsid w:val="00CF023F"/>
    <w:rsid w:val="00CF0AE6"/>
    <w:rsid w:val="00CF11CC"/>
    <w:rsid w:val="00CF1F21"/>
    <w:rsid w:val="00CF3640"/>
    <w:rsid w:val="00CF41BE"/>
    <w:rsid w:val="00CF4E40"/>
    <w:rsid w:val="00CF5FDA"/>
    <w:rsid w:val="00CF773C"/>
    <w:rsid w:val="00CF78B9"/>
    <w:rsid w:val="00D00672"/>
    <w:rsid w:val="00D016FB"/>
    <w:rsid w:val="00D021ED"/>
    <w:rsid w:val="00D02470"/>
    <w:rsid w:val="00D0357B"/>
    <w:rsid w:val="00D03BE4"/>
    <w:rsid w:val="00D04690"/>
    <w:rsid w:val="00D05FE2"/>
    <w:rsid w:val="00D0624F"/>
    <w:rsid w:val="00D06388"/>
    <w:rsid w:val="00D06733"/>
    <w:rsid w:val="00D07BB8"/>
    <w:rsid w:val="00D10EF7"/>
    <w:rsid w:val="00D11B65"/>
    <w:rsid w:val="00D13506"/>
    <w:rsid w:val="00D13508"/>
    <w:rsid w:val="00D13F3D"/>
    <w:rsid w:val="00D14CC6"/>
    <w:rsid w:val="00D15705"/>
    <w:rsid w:val="00D15B6D"/>
    <w:rsid w:val="00D16178"/>
    <w:rsid w:val="00D16D60"/>
    <w:rsid w:val="00D17057"/>
    <w:rsid w:val="00D20FF4"/>
    <w:rsid w:val="00D21E82"/>
    <w:rsid w:val="00D21FCC"/>
    <w:rsid w:val="00D2356B"/>
    <w:rsid w:val="00D2484A"/>
    <w:rsid w:val="00D24940"/>
    <w:rsid w:val="00D26041"/>
    <w:rsid w:val="00D2652B"/>
    <w:rsid w:val="00D26DF9"/>
    <w:rsid w:val="00D2733B"/>
    <w:rsid w:val="00D27ACF"/>
    <w:rsid w:val="00D27BCC"/>
    <w:rsid w:val="00D3015E"/>
    <w:rsid w:val="00D3032C"/>
    <w:rsid w:val="00D30E19"/>
    <w:rsid w:val="00D31A2A"/>
    <w:rsid w:val="00D31C10"/>
    <w:rsid w:val="00D34932"/>
    <w:rsid w:val="00D351B5"/>
    <w:rsid w:val="00D351C2"/>
    <w:rsid w:val="00D35C03"/>
    <w:rsid w:val="00D35E3B"/>
    <w:rsid w:val="00D35E3E"/>
    <w:rsid w:val="00D367A0"/>
    <w:rsid w:val="00D3764F"/>
    <w:rsid w:val="00D377A4"/>
    <w:rsid w:val="00D37ED6"/>
    <w:rsid w:val="00D40D8E"/>
    <w:rsid w:val="00D40FAE"/>
    <w:rsid w:val="00D40FF1"/>
    <w:rsid w:val="00D41E63"/>
    <w:rsid w:val="00D42D55"/>
    <w:rsid w:val="00D42F16"/>
    <w:rsid w:val="00D43130"/>
    <w:rsid w:val="00D443EA"/>
    <w:rsid w:val="00D44AAF"/>
    <w:rsid w:val="00D464A7"/>
    <w:rsid w:val="00D465D7"/>
    <w:rsid w:val="00D5035E"/>
    <w:rsid w:val="00D50E24"/>
    <w:rsid w:val="00D51543"/>
    <w:rsid w:val="00D535D8"/>
    <w:rsid w:val="00D53EB6"/>
    <w:rsid w:val="00D541FC"/>
    <w:rsid w:val="00D545C3"/>
    <w:rsid w:val="00D5480D"/>
    <w:rsid w:val="00D54E75"/>
    <w:rsid w:val="00D54F97"/>
    <w:rsid w:val="00D55613"/>
    <w:rsid w:val="00D55AA3"/>
    <w:rsid w:val="00D55B42"/>
    <w:rsid w:val="00D57181"/>
    <w:rsid w:val="00D60028"/>
    <w:rsid w:val="00D614E7"/>
    <w:rsid w:val="00D61A76"/>
    <w:rsid w:val="00D624D6"/>
    <w:rsid w:val="00D62945"/>
    <w:rsid w:val="00D64425"/>
    <w:rsid w:val="00D65A55"/>
    <w:rsid w:val="00D66854"/>
    <w:rsid w:val="00D66D4D"/>
    <w:rsid w:val="00D671B8"/>
    <w:rsid w:val="00D67949"/>
    <w:rsid w:val="00D70CE5"/>
    <w:rsid w:val="00D717B9"/>
    <w:rsid w:val="00D7210F"/>
    <w:rsid w:val="00D738EE"/>
    <w:rsid w:val="00D73DF9"/>
    <w:rsid w:val="00D76326"/>
    <w:rsid w:val="00D76425"/>
    <w:rsid w:val="00D76AF9"/>
    <w:rsid w:val="00D775DC"/>
    <w:rsid w:val="00D77AFD"/>
    <w:rsid w:val="00D77FA1"/>
    <w:rsid w:val="00D805BC"/>
    <w:rsid w:val="00D8067B"/>
    <w:rsid w:val="00D80CD9"/>
    <w:rsid w:val="00D81095"/>
    <w:rsid w:val="00D81798"/>
    <w:rsid w:val="00D817B7"/>
    <w:rsid w:val="00D81941"/>
    <w:rsid w:val="00D81BEF"/>
    <w:rsid w:val="00D82EF6"/>
    <w:rsid w:val="00D84320"/>
    <w:rsid w:val="00D84B28"/>
    <w:rsid w:val="00D84B5D"/>
    <w:rsid w:val="00D84BA5"/>
    <w:rsid w:val="00D8537A"/>
    <w:rsid w:val="00D85A00"/>
    <w:rsid w:val="00D86F24"/>
    <w:rsid w:val="00D87113"/>
    <w:rsid w:val="00D90366"/>
    <w:rsid w:val="00D90510"/>
    <w:rsid w:val="00D9130D"/>
    <w:rsid w:val="00D9184A"/>
    <w:rsid w:val="00D9249B"/>
    <w:rsid w:val="00D93A0D"/>
    <w:rsid w:val="00D95982"/>
    <w:rsid w:val="00D965BA"/>
    <w:rsid w:val="00D96AFD"/>
    <w:rsid w:val="00D97A6D"/>
    <w:rsid w:val="00DA004D"/>
    <w:rsid w:val="00DA1126"/>
    <w:rsid w:val="00DA1825"/>
    <w:rsid w:val="00DA240C"/>
    <w:rsid w:val="00DA2C6A"/>
    <w:rsid w:val="00DA343F"/>
    <w:rsid w:val="00DA364A"/>
    <w:rsid w:val="00DA485E"/>
    <w:rsid w:val="00DA4D66"/>
    <w:rsid w:val="00DA5E5D"/>
    <w:rsid w:val="00DB0F3B"/>
    <w:rsid w:val="00DB1C00"/>
    <w:rsid w:val="00DB2356"/>
    <w:rsid w:val="00DB240E"/>
    <w:rsid w:val="00DB3195"/>
    <w:rsid w:val="00DB4D62"/>
    <w:rsid w:val="00DB5769"/>
    <w:rsid w:val="00DB65CC"/>
    <w:rsid w:val="00DB6B3C"/>
    <w:rsid w:val="00DB7128"/>
    <w:rsid w:val="00DB74C4"/>
    <w:rsid w:val="00DC2ABC"/>
    <w:rsid w:val="00DC31CE"/>
    <w:rsid w:val="00DC4983"/>
    <w:rsid w:val="00DC4988"/>
    <w:rsid w:val="00DC4D1C"/>
    <w:rsid w:val="00DC5227"/>
    <w:rsid w:val="00DC58AC"/>
    <w:rsid w:val="00DC5AE8"/>
    <w:rsid w:val="00DC5D2A"/>
    <w:rsid w:val="00DC74BB"/>
    <w:rsid w:val="00DC79E5"/>
    <w:rsid w:val="00DD08C0"/>
    <w:rsid w:val="00DD17C7"/>
    <w:rsid w:val="00DD39F8"/>
    <w:rsid w:val="00DD4687"/>
    <w:rsid w:val="00DD473C"/>
    <w:rsid w:val="00DD4B6A"/>
    <w:rsid w:val="00DD55BE"/>
    <w:rsid w:val="00DD5D19"/>
    <w:rsid w:val="00DD6F7D"/>
    <w:rsid w:val="00DD704E"/>
    <w:rsid w:val="00DD7E4E"/>
    <w:rsid w:val="00DE2442"/>
    <w:rsid w:val="00DE2F25"/>
    <w:rsid w:val="00DE2F3A"/>
    <w:rsid w:val="00DE3559"/>
    <w:rsid w:val="00DE404C"/>
    <w:rsid w:val="00DE595D"/>
    <w:rsid w:val="00DE5EBA"/>
    <w:rsid w:val="00DE63F9"/>
    <w:rsid w:val="00DE7DBA"/>
    <w:rsid w:val="00DF0429"/>
    <w:rsid w:val="00DF2853"/>
    <w:rsid w:val="00DF536B"/>
    <w:rsid w:val="00DF5A43"/>
    <w:rsid w:val="00DF5F3A"/>
    <w:rsid w:val="00E00C74"/>
    <w:rsid w:val="00E012D4"/>
    <w:rsid w:val="00E01578"/>
    <w:rsid w:val="00E02FC2"/>
    <w:rsid w:val="00E036E6"/>
    <w:rsid w:val="00E03AE6"/>
    <w:rsid w:val="00E04785"/>
    <w:rsid w:val="00E05CCC"/>
    <w:rsid w:val="00E0617F"/>
    <w:rsid w:val="00E0626A"/>
    <w:rsid w:val="00E10142"/>
    <w:rsid w:val="00E10EA4"/>
    <w:rsid w:val="00E10ECC"/>
    <w:rsid w:val="00E1105B"/>
    <w:rsid w:val="00E12F13"/>
    <w:rsid w:val="00E131BF"/>
    <w:rsid w:val="00E14270"/>
    <w:rsid w:val="00E153D0"/>
    <w:rsid w:val="00E168EC"/>
    <w:rsid w:val="00E20471"/>
    <w:rsid w:val="00E20891"/>
    <w:rsid w:val="00E20F4C"/>
    <w:rsid w:val="00E220CC"/>
    <w:rsid w:val="00E2220B"/>
    <w:rsid w:val="00E2299B"/>
    <w:rsid w:val="00E25102"/>
    <w:rsid w:val="00E26241"/>
    <w:rsid w:val="00E267D4"/>
    <w:rsid w:val="00E27E25"/>
    <w:rsid w:val="00E27E9E"/>
    <w:rsid w:val="00E30E63"/>
    <w:rsid w:val="00E33B5B"/>
    <w:rsid w:val="00E3517B"/>
    <w:rsid w:val="00E35B86"/>
    <w:rsid w:val="00E362CB"/>
    <w:rsid w:val="00E36AF7"/>
    <w:rsid w:val="00E36D4C"/>
    <w:rsid w:val="00E37975"/>
    <w:rsid w:val="00E37FB8"/>
    <w:rsid w:val="00E40E0D"/>
    <w:rsid w:val="00E417FE"/>
    <w:rsid w:val="00E41811"/>
    <w:rsid w:val="00E4192A"/>
    <w:rsid w:val="00E4235B"/>
    <w:rsid w:val="00E424A2"/>
    <w:rsid w:val="00E43EC3"/>
    <w:rsid w:val="00E440BA"/>
    <w:rsid w:val="00E4410D"/>
    <w:rsid w:val="00E462B1"/>
    <w:rsid w:val="00E46DFB"/>
    <w:rsid w:val="00E522AB"/>
    <w:rsid w:val="00E554C5"/>
    <w:rsid w:val="00E562B0"/>
    <w:rsid w:val="00E569E3"/>
    <w:rsid w:val="00E604BA"/>
    <w:rsid w:val="00E608D2"/>
    <w:rsid w:val="00E61FF0"/>
    <w:rsid w:val="00E63DE8"/>
    <w:rsid w:val="00E641E8"/>
    <w:rsid w:val="00E64C0B"/>
    <w:rsid w:val="00E6629F"/>
    <w:rsid w:val="00E66C8F"/>
    <w:rsid w:val="00E6714F"/>
    <w:rsid w:val="00E67746"/>
    <w:rsid w:val="00E7043D"/>
    <w:rsid w:val="00E70B19"/>
    <w:rsid w:val="00E70D5B"/>
    <w:rsid w:val="00E7279B"/>
    <w:rsid w:val="00E72DDE"/>
    <w:rsid w:val="00E73C12"/>
    <w:rsid w:val="00E73F32"/>
    <w:rsid w:val="00E74A8E"/>
    <w:rsid w:val="00E7582C"/>
    <w:rsid w:val="00E76207"/>
    <w:rsid w:val="00E762E3"/>
    <w:rsid w:val="00E77C76"/>
    <w:rsid w:val="00E8044A"/>
    <w:rsid w:val="00E80C8B"/>
    <w:rsid w:val="00E81DC7"/>
    <w:rsid w:val="00E854F5"/>
    <w:rsid w:val="00E85F6B"/>
    <w:rsid w:val="00E8607A"/>
    <w:rsid w:val="00E8662D"/>
    <w:rsid w:val="00E8665B"/>
    <w:rsid w:val="00E86BA2"/>
    <w:rsid w:val="00E875CF"/>
    <w:rsid w:val="00E91804"/>
    <w:rsid w:val="00E92189"/>
    <w:rsid w:val="00E92E24"/>
    <w:rsid w:val="00E93F6A"/>
    <w:rsid w:val="00E94122"/>
    <w:rsid w:val="00E94A31"/>
    <w:rsid w:val="00E954D7"/>
    <w:rsid w:val="00E96CC1"/>
    <w:rsid w:val="00E96F23"/>
    <w:rsid w:val="00E96F95"/>
    <w:rsid w:val="00E97910"/>
    <w:rsid w:val="00EA1575"/>
    <w:rsid w:val="00EA1988"/>
    <w:rsid w:val="00EA3335"/>
    <w:rsid w:val="00EA36C0"/>
    <w:rsid w:val="00EA47EA"/>
    <w:rsid w:val="00EA4CBF"/>
    <w:rsid w:val="00EA5AD2"/>
    <w:rsid w:val="00EA7BBF"/>
    <w:rsid w:val="00EB0B2C"/>
    <w:rsid w:val="00EB20CE"/>
    <w:rsid w:val="00EB2714"/>
    <w:rsid w:val="00EB31EC"/>
    <w:rsid w:val="00EB335F"/>
    <w:rsid w:val="00EB4CF3"/>
    <w:rsid w:val="00EB7229"/>
    <w:rsid w:val="00EB727C"/>
    <w:rsid w:val="00EB76B6"/>
    <w:rsid w:val="00EC0E3B"/>
    <w:rsid w:val="00EC29E2"/>
    <w:rsid w:val="00EC32DE"/>
    <w:rsid w:val="00EC3675"/>
    <w:rsid w:val="00EC3AE1"/>
    <w:rsid w:val="00EC3E50"/>
    <w:rsid w:val="00EC4DA9"/>
    <w:rsid w:val="00EC4EC3"/>
    <w:rsid w:val="00EC6C88"/>
    <w:rsid w:val="00EC76A5"/>
    <w:rsid w:val="00EC7B55"/>
    <w:rsid w:val="00ED098A"/>
    <w:rsid w:val="00ED1D0E"/>
    <w:rsid w:val="00ED393D"/>
    <w:rsid w:val="00ED4DA1"/>
    <w:rsid w:val="00ED5846"/>
    <w:rsid w:val="00ED6DC0"/>
    <w:rsid w:val="00ED7A7A"/>
    <w:rsid w:val="00EE187F"/>
    <w:rsid w:val="00EE1AB3"/>
    <w:rsid w:val="00EE206C"/>
    <w:rsid w:val="00EE2230"/>
    <w:rsid w:val="00EE45E4"/>
    <w:rsid w:val="00EE4770"/>
    <w:rsid w:val="00EE57B6"/>
    <w:rsid w:val="00EE59B8"/>
    <w:rsid w:val="00EE6849"/>
    <w:rsid w:val="00EE7D81"/>
    <w:rsid w:val="00EF02CF"/>
    <w:rsid w:val="00EF03AD"/>
    <w:rsid w:val="00EF1420"/>
    <w:rsid w:val="00EF4AA6"/>
    <w:rsid w:val="00EF52C9"/>
    <w:rsid w:val="00EF5BE9"/>
    <w:rsid w:val="00EF6B8C"/>
    <w:rsid w:val="00EF701B"/>
    <w:rsid w:val="00EF7027"/>
    <w:rsid w:val="00EF7112"/>
    <w:rsid w:val="00F003D6"/>
    <w:rsid w:val="00F00F6A"/>
    <w:rsid w:val="00F01E58"/>
    <w:rsid w:val="00F01F9B"/>
    <w:rsid w:val="00F02AA7"/>
    <w:rsid w:val="00F034C4"/>
    <w:rsid w:val="00F03AF4"/>
    <w:rsid w:val="00F0488A"/>
    <w:rsid w:val="00F0591C"/>
    <w:rsid w:val="00F061F1"/>
    <w:rsid w:val="00F0667B"/>
    <w:rsid w:val="00F077D4"/>
    <w:rsid w:val="00F10BD5"/>
    <w:rsid w:val="00F10BFC"/>
    <w:rsid w:val="00F10C20"/>
    <w:rsid w:val="00F110D3"/>
    <w:rsid w:val="00F11303"/>
    <w:rsid w:val="00F11893"/>
    <w:rsid w:val="00F11E57"/>
    <w:rsid w:val="00F13CD5"/>
    <w:rsid w:val="00F13D5C"/>
    <w:rsid w:val="00F13E60"/>
    <w:rsid w:val="00F13EB9"/>
    <w:rsid w:val="00F13F20"/>
    <w:rsid w:val="00F154B8"/>
    <w:rsid w:val="00F16304"/>
    <w:rsid w:val="00F22061"/>
    <w:rsid w:val="00F2289B"/>
    <w:rsid w:val="00F248B2"/>
    <w:rsid w:val="00F24C44"/>
    <w:rsid w:val="00F25CA6"/>
    <w:rsid w:val="00F27073"/>
    <w:rsid w:val="00F2739B"/>
    <w:rsid w:val="00F278E8"/>
    <w:rsid w:val="00F306F5"/>
    <w:rsid w:val="00F314F9"/>
    <w:rsid w:val="00F317AA"/>
    <w:rsid w:val="00F31AD6"/>
    <w:rsid w:val="00F31DC1"/>
    <w:rsid w:val="00F31F64"/>
    <w:rsid w:val="00F33B4C"/>
    <w:rsid w:val="00F34589"/>
    <w:rsid w:val="00F350BC"/>
    <w:rsid w:val="00F35EB4"/>
    <w:rsid w:val="00F36477"/>
    <w:rsid w:val="00F36F88"/>
    <w:rsid w:val="00F375BD"/>
    <w:rsid w:val="00F37AEA"/>
    <w:rsid w:val="00F417B3"/>
    <w:rsid w:val="00F41F3F"/>
    <w:rsid w:val="00F44154"/>
    <w:rsid w:val="00F450C2"/>
    <w:rsid w:val="00F46EBE"/>
    <w:rsid w:val="00F46F04"/>
    <w:rsid w:val="00F47199"/>
    <w:rsid w:val="00F500E9"/>
    <w:rsid w:val="00F50DCC"/>
    <w:rsid w:val="00F5170C"/>
    <w:rsid w:val="00F51A12"/>
    <w:rsid w:val="00F51FBC"/>
    <w:rsid w:val="00F52536"/>
    <w:rsid w:val="00F53157"/>
    <w:rsid w:val="00F533AD"/>
    <w:rsid w:val="00F54537"/>
    <w:rsid w:val="00F5520B"/>
    <w:rsid w:val="00F556C5"/>
    <w:rsid w:val="00F55ADA"/>
    <w:rsid w:val="00F56DA8"/>
    <w:rsid w:val="00F6172C"/>
    <w:rsid w:val="00F624E4"/>
    <w:rsid w:val="00F62C1C"/>
    <w:rsid w:val="00F64146"/>
    <w:rsid w:val="00F65363"/>
    <w:rsid w:val="00F65C4A"/>
    <w:rsid w:val="00F66815"/>
    <w:rsid w:val="00F67728"/>
    <w:rsid w:val="00F67F92"/>
    <w:rsid w:val="00F70D00"/>
    <w:rsid w:val="00F70DD8"/>
    <w:rsid w:val="00F710EE"/>
    <w:rsid w:val="00F71125"/>
    <w:rsid w:val="00F717B6"/>
    <w:rsid w:val="00F73228"/>
    <w:rsid w:val="00F74767"/>
    <w:rsid w:val="00F76C81"/>
    <w:rsid w:val="00F77EA1"/>
    <w:rsid w:val="00F810BA"/>
    <w:rsid w:val="00F8221A"/>
    <w:rsid w:val="00F830CD"/>
    <w:rsid w:val="00F83261"/>
    <w:rsid w:val="00F835EE"/>
    <w:rsid w:val="00F83B1F"/>
    <w:rsid w:val="00F83DC2"/>
    <w:rsid w:val="00F84560"/>
    <w:rsid w:val="00F87A97"/>
    <w:rsid w:val="00F87B6F"/>
    <w:rsid w:val="00F87DBD"/>
    <w:rsid w:val="00F9139C"/>
    <w:rsid w:val="00F915A4"/>
    <w:rsid w:val="00F91803"/>
    <w:rsid w:val="00F92743"/>
    <w:rsid w:val="00F92DA5"/>
    <w:rsid w:val="00F9382E"/>
    <w:rsid w:val="00F93CED"/>
    <w:rsid w:val="00F93FC9"/>
    <w:rsid w:val="00F9508D"/>
    <w:rsid w:val="00F95A7E"/>
    <w:rsid w:val="00F95EBD"/>
    <w:rsid w:val="00FA18D0"/>
    <w:rsid w:val="00FA18E0"/>
    <w:rsid w:val="00FA1D4B"/>
    <w:rsid w:val="00FA1D78"/>
    <w:rsid w:val="00FA1DDA"/>
    <w:rsid w:val="00FA2118"/>
    <w:rsid w:val="00FA265A"/>
    <w:rsid w:val="00FA33DB"/>
    <w:rsid w:val="00FA3B45"/>
    <w:rsid w:val="00FA4F34"/>
    <w:rsid w:val="00FA6078"/>
    <w:rsid w:val="00FA614C"/>
    <w:rsid w:val="00FA67CA"/>
    <w:rsid w:val="00FA6862"/>
    <w:rsid w:val="00FB0362"/>
    <w:rsid w:val="00FB05A0"/>
    <w:rsid w:val="00FB1950"/>
    <w:rsid w:val="00FB233C"/>
    <w:rsid w:val="00FB29DD"/>
    <w:rsid w:val="00FB2BAE"/>
    <w:rsid w:val="00FB2D1B"/>
    <w:rsid w:val="00FB358E"/>
    <w:rsid w:val="00FB3D68"/>
    <w:rsid w:val="00FB4131"/>
    <w:rsid w:val="00FB5071"/>
    <w:rsid w:val="00FB50D0"/>
    <w:rsid w:val="00FB60B9"/>
    <w:rsid w:val="00FB6148"/>
    <w:rsid w:val="00FB6BE3"/>
    <w:rsid w:val="00FB725C"/>
    <w:rsid w:val="00FC0174"/>
    <w:rsid w:val="00FC0745"/>
    <w:rsid w:val="00FC17AC"/>
    <w:rsid w:val="00FC1C8E"/>
    <w:rsid w:val="00FC25DD"/>
    <w:rsid w:val="00FC2B3C"/>
    <w:rsid w:val="00FC3573"/>
    <w:rsid w:val="00FC62FF"/>
    <w:rsid w:val="00FC6A64"/>
    <w:rsid w:val="00FC6B5B"/>
    <w:rsid w:val="00FC7731"/>
    <w:rsid w:val="00FC7FCB"/>
    <w:rsid w:val="00FD0613"/>
    <w:rsid w:val="00FD11A9"/>
    <w:rsid w:val="00FD1895"/>
    <w:rsid w:val="00FD1A08"/>
    <w:rsid w:val="00FD250E"/>
    <w:rsid w:val="00FD2913"/>
    <w:rsid w:val="00FD4131"/>
    <w:rsid w:val="00FD603F"/>
    <w:rsid w:val="00FD672E"/>
    <w:rsid w:val="00FD7059"/>
    <w:rsid w:val="00FD745F"/>
    <w:rsid w:val="00FD74E5"/>
    <w:rsid w:val="00FE00B7"/>
    <w:rsid w:val="00FE1816"/>
    <w:rsid w:val="00FE1F75"/>
    <w:rsid w:val="00FE2497"/>
    <w:rsid w:val="00FE2B56"/>
    <w:rsid w:val="00FE41F1"/>
    <w:rsid w:val="00FE44DC"/>
    <w:rsid w:val="00FE4686"/>
    <w:rsid w:val="00FE4FDC"/>
    <w:rsid w:val="00FE50E0"/>
    <w:rsid w:val="00FE5DE0"/>
    <w:rsid w:val="00FE641A"/>
    <w:rsid w:val="00FE75CE"/>
    <w:rsid w:val="00FF1CE8"/>
    <w:rsid w:val="00FF2CA2"/>
    <w:rsid w:val="00FF3302"/>
    <w:rsid w:val="00FF4F82"/>
    <w:rsid w:val="00FF7263"/>
    <w:rsid w:val="00FF7FAE"/>
    <w:rsid w:val="034AFBB1"/>
    <w:rsid w:val="03913537"/>
    <w:rsid w:val="04759D9A"/>
    <w:rsid w:val="067840D8"/>
    <w:rsid w:val="07783E95"/>
    <w:rsid w:val="09CCB36B"/>
    <w:rsid w:val="0C303755"/>
    <w:rsid w:val="10A99CF4"/>
    <w:rsid w:val="12A9AF2D"/>
    <w:rsid w:val="13990898"/>
    <w:rsid w:val="1433A1BD"/>
    <w:rsid w:val="14B8C201"/>
    <w:rsid w:val="18BC5B85"/>
    <w:rsid w:val="18D14206"/>
    <w:rsid w:val="1A0B6F88"/>
    <w:rsid w:val="1C56B05C"/>
    <w:rsid w:val="1D726778"/>
    <w:rsid w:val="1F0AC7EA"/>
    <w:rsid w:val="1FC79621"/>
    <w:rsid w:val="20818AB6"/>
    <w:rsid w:val="236E02AE"/>
    <w:rsid w:val="2383BD16"/>
    <w:rsid w:val="26EC3EB3"/>
    <w:rsid w:val="270AE97A"/>
    <w:rsid w:val="292C9CF0"/>
    <w:rsid w:val="29ED3424"/>
    <w:rsid w:val="2B5B1EEC"/>
    <w:rsid w:val="2F6225FC"/>
    <w:rsid w:val="2FF46360"/>
    <w:rsid w:val="2FF59B4B"/>
    <w:rsid w:val="30652CA2"/>
    <w:rsid w:val="309B551E"/>
    <w:rsid w:val="33A02DDD"/>
    <w:rsid w:val="351CFD11"/>
    <w:rsid w:val="3521E63D"/>
    <w:rsid w:val="362761AB"/>
    <w:rsid w:val="3654F769"/>
    <w:rsid w:val="3A25C21C"/>
    <w:rsid w:val="3B59C88D"/>
    <w:rsid w:val="3E680E08"/>
    <w:rsid w:val="430B4D3D"/>
    <w:rsid w:val="45EBA2F0"/>
    <w:rsid w:val="46D81C26"/>
    <w:rsid w:val="488A9DA4"/>
    <w:rsid w:val="4BF219DF"/>
    <w:rsid w:val="51E15A74"/>
    <w:rsid w:val="542CEA69"/>
    <w:rsid w:val="552F73C5"/>
    <w:rsid w:val="55F7F8D2"/>
    <w:rsid w:val="5653E664"/>
    <w:rsid w:val="56E7410E"/>
    <w:rsid w:val="57AB515B"/>
    <w:rsid w:val="5ABEC5AC"/>
    <w:rsid w:val="5B6B3B91"/>
    <w:rsid w:val="5DCA8926"/>
    <w:rsid w:val="5FC83B47"/>
    <w:rsid w:val="5FE757DC"/>
    <w:rsid w:val="64696FAF"/>
    <w:rsid w:val="648F3902"/>
    <w:rsid w:val="66360267"/>
    <w:rsid w:val="672C2A9B"/>
    <w:rsid w:val="6E7BCD6D"/>
    <w:rsid w:val="71C88DD6"/>
    <w:rsid w:val="74DB9912"/>
    <w:rsid w:val="7508A972"/>
    <w:rsid w:val="7543F664"/>
    <w:rsid w:val="7610B451"/>
    <w:rsid w:val="771614B0"/>
    <w:rsid w:val="783E9596"/>
    <w:rsid w:val="78BF691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BCE527"/>
  <w14:defaultImageDpi w14:val="300"/>
  <w15:chartTrackingRefBased/>
  <w15:docId w15:val="{AF1F9BCB-E195-4570-AA0B-08ADD165F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it-IT" w:eastAsia="it-IT" w:bidi="ar-SA"/>
      </w:rPr>
    </w:rPrDefault>
    <w:pPrDefault>
      <w:pPr>
        <w:spacing w:after="240"/>
        <w:ind w:left="11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F2D1B"/>
    <w:pPr>
      <w:spacing w:line="276" w:lineRule="auto"/>
      <w:ind w:left="0"/>
      <w:jc w:val="both"/>
    </w:pPr>
    <w:rPr>
      <w:rFonts w:ascii="Arial" w:hAnsi="Arial"/>
      <w:color w:val="3B3838" w:themeColor="background2" w:themeShade="40"/>
      <w:sz w:val="24"/>
      <w:szCs w:val="24"/>
    </w:rPr>
  </w:style>
  <w:style w:type="paragraph" w:styleId="Titolo1">
    <w:name w:val="heading 1"/>
    <w:aliases w:val="TITOLO DI COPERTINA"/>
    <w:basedOn w:val="Normale"/>
    <w:next w:val="Normale"/>
    <w:link w:val="Titolo1Carattere"/>
    <w:uiPriority w:val="9"/>
    <w:qFormat/>
    <w:rsid w:val="00170C9C"/>
    <w:pPr>
      <w:keepNext/>
      <w:keepLines/>
      <w:spacing w:before="240"/>
      <w:jc w:val="center"/>
      <w:outlineLvl w:val="0"/>
    </w:pPr>
    <w:rPr>
      <w:rFonts w:eastAsiaTheme="majorEastAsia" w:cstheme="majorBidi"/>
      <w:color w:val="202C4E"/>
      <w:sz w:val="44"/>
      <w:szCs w:val="32"/>
    </w:rPr>
  </w:style>
  <w:style w:type="paragraph" w:styleId="Titolo2">
    <w:name w:val="heading 2"/>
    <w:aliases w:val="TITOLO PARAGRAFO"/>
    <w:next w:val="Normale"/>
    <w:link w:val="Titolo2Carattere"/>
    <w:uiPriority w:val="9"/>
    <w:unhideWhenUsed/>
    <w:qFormat/>
    <w:rsid w:val="0037318D"/>
    <w:pPr>
      <w:keepNext/>
      <w:keepLines/>
      <w:numPr>
        <w:numId w:val="4"/>
      </w:numPr>
      <w:tabs>
        <w:tab w:val="left" w:pos="113"/>
      </w:tabs>
      <w:outlineLvl w:val="1"/>
    </w:pPr>
    <w:rPr>
      <w:rFonts w:ascii="Arial" w:eastAsiaTheme="majorEastAsia" w:hAnsi="Arial" w:cstheme="majorBidi"/>
      <w:color w:val="202C4E"/>
      <w:sz w:val="32"/>
      <w:szCs w:val="26"/>
    </w:rPr>
  </w:style>
  <w:style w:type="paragraph" w:styleId="Titolo3">
    <w:name w:val="heading 3"/>
    <w:aliases w:val="TITOLO Sottoparagrafo"/>
    <w:next w:val="Normale"/>
    <w:link w:val="Titolo3Carattere"/>
    <w:uiPriority w:val="9"/>
    <w:unhideWhenUsed/>
    <w:qFormat/>
    <w:rsid w:val="0052663B"/>
    <w:pPr>
      <w:numPr>
        <w:numId w:val="6"/>
      </w:numPr>
      <w:spacing w:before="40"/>
      <w:outlineLvl w:val="2"/>
    </w:pPr>
    <w:rPr>
      <w:rFonts w:ascii="Arial" w:eastAsiaTheme="majorEastAsia" w:hAnsi="Arial" w:cstheme="majorBidi"/>
      <w:b/>
      <w:color w:val="202C4E"/>
      <w:sz w:val="22"/>
      <w:szCs w:val="24"/>
    </w:rPr>
  </w:style>
  <w:style w:type="paragraph" w:styleId="Titolo4">
    <w:name w:val="heading 4"/>
    <w:basedOn w:val="Normale"/>
    <w:next w:val="Normale"/>
    <w:link w:val="Titolo4Carattere"/>
    <w:uiPriority w:val="9"/>
    <w:unhideWhenUsed/>
    <w:qFormat/>
    <w:rsid w:val="000F2DC0"/>
    <w:pPr>
      <w:keepNext/>
      <w:keepLines/>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F2DC0"/>
    <w:pPr>
      <w:keepNext/>
      <w:keepLines/>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0F2DC0"/>
    <w:pPr>
      <w:keepNext/>
      <w:keepLines/>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0F2DC0"/>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0F2DC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0F2DC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D2455"/>
    <w:rPr>
      <w:rFonts w:ascii="Lucida Grande" w:hAnsi="Lucida Grande"/>
      <w:sz w:val="18"/>
      <w:szCs w:val="18"/>
    </w:rPr>
  </w:style>
  <w:style w:type="character" w:customStyle="1" w:styleId="TestofumettoCarattere">
    <w:name w:val="Testo fumetto Carattere"/>
    <w:link w:val="Testofumetto"/>
    <w:uiPriority w:val="99"/>
    <w:semiHidden/>
    <w:rsid w:val="001D2455"/>
    <w:rPr>
      <w:rFonts w:ascii="Lucida Grande" w:hAnsi="Lucida Grande"/>
      <w:sz w:val="18"/>
      <w:szCs w:val="18"/>
    </w:rPr>
  </w:style>
  <w:style w:type="paragraph" w:styleId="Intestazione">
    <w:name w:val="header"/>
    <w:basedOn w:val="Normale"/>
    <w:link w:val="IntestazioneCarattere"/>
    <w:uiPriority w:val="99"/>
    <w:unhideWhenUsed/>
    <w:rsid w:val="00C21677"/>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C21677"/>
    <w:rPr>
      <w:rFonts w:ascii="Arial" w:hAnsi="Arial"/>
      <w:color w:val="767171" w:themeColor="background2" w:themeShade="80"/>
      <w:sz w:val="22"/>
      <w:szCs w:val="24"/>
    </w:rPr>
  </w:style>
  <w:style w:type="paragraph" w:styleId="Pidipagina">
    <w:name w:val="footer"/>
    <w:basedOn w:val="Normale"/>
    <w:link w:val="PidipaginaCarattere"/>
    <w:uiPriority w:val="99"/>
    <w:unhideWhenUsed/>
    <w:rsid w:val="00C21677"/>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C21677"/>
    <w:rPr>
      <w:rFonts w:ascii="Arial" w:hAnsi="Arial"/>
      <w:color w:val="767171" w:themeColor="background2" w:themeShade="80"/>
      <w:sz w:val="22"/>
      <w:szCs w:val="24"/>
    </w:rPr>
  </w:style>
  <w:style w:type="character" w:styleId="Numeropagina">
    <w:name w:val="page number"/>
    <w:basedOn w:val="Carpredefinitoparagrafo"/>
    <w:uiPriority w:val="99"/>
    <w:semiHidden/>
    <w:unhideWhenUsed/>
    <w:rsid w:val="000B513A"/>
  </w:style>
  <w:style w:type="character" w:customStyle="1" w:styleId="TITOLOPAPER">
    <w:name w:val="TITOLO PAPER"/>
    <w:uiPriority w:val="1"/>
    <w:qFormat/>
    <w:rsid w:val="000F2DC0"/>
    <w:rPr>
      <w:rFonts w:ascii="Arial" w:hAnsi="Arial"/>
      <w:b w:val="0"/>
      <w:i w:val="0"/>
      <w:caps w:val="0"/>
      <w:smallCaps w:val="0"/>
      <w:strike w:val="0"/>
      <w:dstrike w:val="0"/>
      <w:vanish w:val="0"/>
      <w:color w:val="2F5496" w:themeColor="accent1" w:themeShade="BF"/>
      <w:sz w:val="44"/>
      <w:szCs w:val="44"/>
      <w:vertAlign w:val="baseline"/>
    </w:rPr>
  </w:style>
  <w:style w:type="character" w:styleId="Enfasigrassetto">
    <w:name w:val="Strong"/>
    <w:basedOn w:val="Carpredefinitoparagrafo"/>
    <w:uiPriority w:val="22"/>
    <w:qFormat/>
    <w:rsid w:val="004E4701"/>
    <w:rPr>
      <w:b/>
      <w:bCs/>
    </w:rPr>
  </w:style>
  <w:style w:type="paragraph" w:styleId="Titolosommario">
    <w:name w:val="TOC Heading"/>
    <w:basedOn w:val="Titolo1"/>
    <w:next w:val="Normale"/>
    <w:uiPriority w:val="39"/>
    <w:unhideWhenUsed/>
    <w:qFormat/>
    <w:rsid w:val="00D624D6"/>
    <w:pPr>
      <w:spacing w:before="480" w:after="0"/>
      <w:outlineLvl w:val="9"/>
    </w:pPr>
    <w:rPr>
      <w:rFonts w:asciiTheme="majorHAnsi" w:hAnsiTheme="majorHAnsi"/>
      <w:bCs/>
      <w:caps/>
      <w:sz w:val="28"/>
      <w:szCs w:val="28"/>
    </w:rPr>
  </w:style>
  <w:style w:type="character" w:customStyle="1" w:styleId="Titolo1Carattere">
    <w:name w:val="Titolo 1 Carattere"/>
    <w:aliases w:val="TITOLO DI COPERTINA Carattere"/>
    <w:basedOn w:val="Carpredefinitoparagrafo"/>
    <w:link w:val="Titolo1"/>
    <w:uiPriority w:val="9"/>
    <w:rsid w:val="00170C9C"/>
    <w:rPr>
      <w:rFonts w:ascii="Arial" w:eastAsiaTheme="majorEastAsia" w:hAnsi="Arial" w:cstheme="majorBidi"/>
      <w:color w:val="202C4E"/>
      <w:sz w:val="44"/>
      <w:szCs w:val="32"/>
    </w:rPr>
  </w:style>
  <w:style w:type="paragraph" w:customStyle="1" w:styleId="DATA">
    <w:name w:val="DATA"/>
    <w:basedOn w:val="Normale"/>
    <w:qFormat/>
    <w:rsid w:val="001A6F47"/>
    <w:pPr>
      <w:jc w:val="center"/>
    </w:pPr>
    <w:rPr>
      <w:rFonts w:asciiTheme="minorBidi" w:hAnsiTheme="minorBidi"/>
      <w:color w:val="1F3864" w:themeColor="accent1" w:themeShade="80"/>
    </w:rPr>
  </w:style>
  <w:style w:type="paragraph" w:styleId="Sommario2">
    <w:name w:val="toc 2"/>
    <w:aliases w:val="SOTTOPARAGRAFI"/>
    <w:basedOn w:val="Normale"/>
    <w:next w:val="Normale"/>
    <w:autoRedefine/>
    <w:uiPriority w:val="39"/>
    <w:unhideWhenUsed/>
    <w:rsid w:val="00517411"/>
    <w:pPr>
      <w:tabs>
        <w:tab w:val="left" w:pos="720"/>
        <w:tab w:val="right" w:leader="dot" w:pos="9622"/>
      </w:tabs>
      <w:spacing w:before="120" w:after="0"/>
      <w:ind w:left="240"/>
      <w:jc w:val="left"/>
    </w:pPr>
    <w:rPr>
      <w:rFonts w:cs="Arial"/>
      <w:b/>
      <w:bCs/>
      <w:i/>
      <w:iCs/>
      <w:noProof/>
      <w:sz w:val="20"/>
      <w:szCs w:val="20"/>
    </w:rPr>
  </w:style>
  <w:style w:type="paragraph" w:styleId="Sommario1">
    <w:name w:val="toc 1"/>
    <w:aliases w:val="ELENCO"/>
    <w:basedOn w:val="Normale"/>
    <w:next w:val="Normale"/>
    <w:autoRedefine/>
    <w:uiPriority w:val="39"/>
    <w:unhideWhenUsed/>
    <w:rsid w:val="00170C9C"/>
    <w:pPr>
      <w:spacing w:before="240" w:after="120"/>
      <w:jc w:val="left"/>
    </w:pPr>
    <w:rPr>
      <w:rFonts w:asciiTheme="minorHAnsi" w:hAnsiTheme="minorHAnsi" w:cstheme="minorHAnsi"/>
      <w:b/>
      <w:bCs/>
      <w:sz w:val="20"/>
      <w:szCs w:val="20"/>
    </w:rPr>
  </w:style>
  <w:style w:type="paragraph" w:styleId="Sommario3">
    <w:name w:val="toc 3"/>
    <w:aliases w:val="SOTTOTITOLO DI CAPITOLO"/>
    <w:basedOn w:val="Normale"/>
    <w:next w:val="Normale"/>
    <w:autoRedefine/>
    <w:uiPriority w:val="39"/>
    <w:unhideWhenUsed/>
    <w:rsid w:val="002568DD"/>
    <w:pPr>
      <w:spacing w:after="0"/>
      <w:ind w:left="480"/>
      <w:jc w:val="left"/>
    </w:pPr>
    <w:rPr>
      <w:rFonts w:asciiTheme="minorHAnsi" w:hAnsiTheme="minorHAnsi" w:cstheme="minorHAnsi"/>
      <w:sz w:val="20"/>
      <w:szCs w:val="20"/>
    </w:rPr>
  </w:style>
  <w:style w:type="character" w:styleId="Collegamentoipertestuale">
    <w:name w:val="Hyperlink"/>
    <w:basedOn w:val="Carpredefinitoparagrafo"/>
    <w:uiPriority w:val="99"/>
    <w:unhideWhenUsed/>
    <w:rsid w:val="00D624D6"/>
    <w:rPr>
      <w:color w:val="0563C1" w:themeColor="hyperlink"/>
      <w:u w:val="single"/>
    </w:rPr>
  </w:style>
  <w:style w:type="character" w:customStyle="1" w:styleId="Titolo2Carattere">
    <w:name w:val="Titolo 2 Carattere"/>
    <w:aliases w:val="TITOLO PARAGRAFO Carattere"/>
    <w:basedOn w:val="Carpredefinitoparagrafo"/>
    <w:link w:val="Titolo2"/>
    <w:uiPriority w:val="9"/>
    <w:rsid w:val="0037318D"/>
    <w:rPr>
      <w:rFonts w:ascii="Arial" w:eastAsiaTheme="majorEastAsia" w:hAnsi="Arial" w:cstheme="majorBidi"/>
      <w:color w:val="202C4E"/>
      <w:sz w:val="32"/>
      <w:szCs w:val="26"/>
    </w:rPr>
  </w:style>
  <w:style w:type="paragraph" w:customStyle="1" w:styleId="PUNTOELENCO">
    <w:name w:val="PUNTO ELENCO"/>
    <w:basedOn w:val="Normale"/>
    <w:qFormat/>
    <w:rsid w:val="0052663B"/>
    <w:pPr>
      <w:numPr>
        <w:numId w:val="1"/>
      </w:numPr>
      <w:spacing w:after="480"/>
      <w:ind w:left="397" w:hanging="397"/>
      <w:contextualSpacing/>
    </w:pPr>
  </w:style>
  <w:style w:type="character" w:customStyle="1" w:styleId="Titolo3Carattere">
    <w:name w:val="Titolo 3 Carattere"/>
    <w:aliases w:val="TITOLO Sottoparagrafo Carattere"/>
    <w:basedOn w:val="Carpredefinitoparagrafo"/>
    <w:link w:val="Titolo3"/>
    <w:uiPriority w:val="9"/>
    <w:rsid w:val="0052663B"/>
    <w:rPr>
      <w:rFonts w:ascii="Arial" w:eastAsiaTheme="majorEastAsia" w:hAnsi="Arial" w:cstheme="majorBidi"/>
      <w:b/>
      <w:color w:val="202C4E"/>
      <w:sz w:val="22"/>
      <w:szCs w:val="24"/>
    </w:rPr>
  </w:style>
  <w:style w:type="paragraph" w:styleId="Sommario4">
    <w:name w:val="toc 4"/>
    <w:basedOn w:val="Normale"/>
    <w:next w:val="Normale"/>
    <w:autoRedefine/>
    <w:uiPriority w:val="39"/>
    <w:unhideWhenUsed/>
    <w:rsid w:val="00D624D6"/>
    <w:pPr>
      <w:spacing w:after="0"/>
      <w:ind w:left="720"/>
      <w:jc w:val="left"/>
    </w:pPr>
    <w:rPr>
      <w:rFonts w:asciiTheme="minorHAnsi" w:hAnsiTheme="minorHAnsi" w:cstheme="minorHAnsi"/>
      <w:sz w:val="20"/>
      <w:szCs w:val="20"/>
    </w:rPr>
  </w:style>
  <w:style w:type="paragraph" w:styleId="Sommario5">
    <w:name w:val="toc 5"/>
    <w:basedOn w:val="Normale"/>
    <w:next w:val="Normale"/>
    <w:autoRedefine/>
    <w:uiPriority w:val="39"/>
    <w:unhideWhenUsed/>
    <w:rsid w:val="00D624D6"/>
    <w:pPr>
      <w:spacing w:after="0"/>
      <w:ind w:left="960"/>
      <w:jc w:val="left"/>
    </w:pPr>
    <w:rPr>
      <w:rFonts w:asciiTheme="minorHAnsi" w:hAnsiTheme="minorHAnsi" w:cstheme="minorHAnsi"/>
      <w:sz w:val="20"/>
      <w:szCs w:val="20"/>
    </w:rPr>
  </w:style>
  <w:style w:type="paragraph" w:styleId="Sommario6">
    <w:name w:val="toc 6"/>
    <w:basedOn w:val="Normale"/>
    <w:next w:val="Normale"/>
    <w:autoRedefine/>
    <w:uiPriority w:val="39"/>
    <w:unhideWhenUsed/>
    <w:rsid w:val="00D624D6"/>
    <w:pPr>
      <w:spacing w:after="0"/>
      <w:ind w:left="1200"/>
      <w:jc w:val="left"/>
    </w:pPr>
    <w:rPr>
      <w:rFonts w:asciiTheme="minorHAnsi" w:hAnsiTheme="minorHAnsi" w:cstheme="minorHAnsi"/>
      <w:sz w:val="20"/>
      <w:szCs w:val="20"/>
    </w:rPr>
  </w:style>
  <w:style w:type="paragraph" w:styleId="Sommario7">
    <w:name w:val="toc 7"/>
    <w:basedOn w:val="Normale"/>
    <w:next w:val="Normale"/>
    <w:autoRedefine/>
    <w:uiPriority w:val="39"/>
    <w:unhideWhenUsed/>
    <w:rsid w:val="00D624D6"/>
    <w:pPr>
      <w:spacing w:after="0"/>
      <w:ind w:left="1440"/>
      <w:jc w:val="left"/>
    </w:pPr>
    <w:rPr>
      <w:rFonts w:asciiTheme="minorHAnsi" w:hAnsiTheme="minorHAnsi" w:cstheme="minorHAnsi"/>
      <w:sz w:val="20"/>
      <w:szCs w:val="20"/>
    </w:rPr>
  </w:style>
  <w:style w:type="paragraph" w:styleId="Sommario8">
    <w:name w:val="toc 8"/>
    <w:basedOn w:val="Normale"/>
    <w:next w:val="Normale"/>
    <w:autoRedefine/>
    <w:uiPriority w:val="39"/>
    <w:unhideWhenUsed/>
    <w:rsid w:val="00D624D6"/>
    <w:pPr>
      <w:spacing w:after="0"/>
      <w:ind w:left="1680"/>
      <w:jc w:val="left"/>
    </w:pPr>
    <w:rPr>
      <w:rFonts w:asciiTheme="minorHAnsi" w:hAnsiTheme="minorHAnsi" w:cstheme="minorHAnsi"/>
      <w:sz w:val="20"/>
      <w:szCs w:val="20"/>
    </w:rPr>
  </w:style>
  <w:style w:type="paragraph" w:styleId="Sommario9">
    <w:name w:val="toc 9"/>
    <w:basedOn w:val="Normale"/>
    <w:next w:val="Normale"/>
    <w:autoRedefine/>
    <w:uiPriority w:val="39"/>
    <w:unhideWhenUsed/>
    <w:rsid w:val="00D624D6"/>
    <w:pPr>
      <w:spacing w:after="0"/>
      <w:ind w:left="1920"/>
      <w:jc w:val="left"/>
    </w:pPr>
    <w:rPr>
      <w:rFonts w:asciiTheme="minorHAnsi" w:hAnsiTheme="minorHAnsi" w:cstheme="minorHAnsi"/>
      <w:sz w:val="20"/>
      <w:szCs w:val="20"/>
    </w:rPr>
  </w:style>
  <w:style w:type="paragraph" w:styleId="Paragrafoelenco">
    <w:name w:val="List Paragraph"/>
    <w:aliases w:val="Proposal Bullet List,Listenabsatz,列出段落,FooterText,リスト段落,numbered,Paragraphe de liste1,Bullet List,?????,Parágrafo da Lista,Lijstalinea1,Párrafo de lista,列出段落1,リスト段落1,??,Nad,Odstavec_muj,L,Paragraphe EI,EC,Fiche List Paragraph,Bullet lis"/>
    <w:basedOn w:val="Normale"/>
    <w:link w:val="ParagrafoelencoCarattere"/>
    <w:uiPriority w:val="34"/>
    <w:qFormat/>
    <w:rsid w:val="00B95499"/>
    <w:pPr>
      <w:ind w:left="720"/>
      <w:contextualSpacing/>
    </w:pPr>
  </w:style>
  <w:style w:type="paragraph" w:customStyle="1" w:styleId="Tabella">
    <w:name w:val="Tabella"/>
    <w:basedOn w:val="Normale"/>
    <w:qFormat/>
    <w:rsid w:val="00B95499"/>
    <w:pPr>
      <w:ind w:left="170"/>
      <w:jc w:val="left"/>
    </w:pPr>
    <w:rPr>
      <w:sz w:val="18"/>
    </w:rPr>
  </w:style>
  <w:style w:type="character" w:customStyle="1" w:styleId="TITOLOTABELLA2">
    <w:name w:val="TITOLO TABELLA2"/>
    <w:uiPriority w:val="1"/>
    <w:qFormat/>
    <w:rsid w:val="00D9130D"/>
    <w:rPr>
      <w:rFonts w:ascii="Arial" w:hAnsi="Arial"/>
      <w:b w:val="0"/>
      <w:i w:val="0"/>
      <w:color w:val="202C4E"/>
      <w:sz w:val="18"/>
    </w:rPr>
  </w:style>
  <w:style w:type="character" w:customStyle="1" w:styleId="Titolo9Carattere">
    <w:name w:val="Titolo 9 Carattere"/>
    <w:basedOn w:val="Carpredefinitoparagrafo"/>
    <w:link w:val="Titolo9"/>
    <w:uiPriority w:val="9"/>
    <w:semiHidden/>
    <w:rsid w:val="001D023F"/>
    <w:rPr>
      <w:rFonts w:asciiTheme="majorHAnsi" w:eastAsiaTheme="majorEastAsia" w:hAnsiTheme="majorHAnsi" w:cstheme="majorBidi"/>
      <w:i/>
      <w:iCs/>
      <w:color w:val="272727" w:themeColor="text1" w:themeTint="D8"/>
      <w:sz w:val="21"/>
      <w:szCs w:val="21"/>
    </w:rPr>
  </w:style>
  <w:style w:type="character" w:customStyle="1" w:styleId="Titolo4Carattere">
    <w:name w:val="Titolo 4 Carattere"/>
    <w:basedOn w:val="Carpredefinitoparagrafo"/>
    <w:link w:val="Titolo4"/>
    <w:uiPriority w:val="9"/>
    <w:rsid w:val="001D023F"/>
    <w:rPr>
      <w:rFonts w:asciiTheme="majorHAnsi" w:eastAsiaTheme="majorEastAsia" w:hAnsiTheme="majorHAnsi" w:cstheme="majorBidi"/>
      <w:i/>
      <w:iCs/>
      <w:color w:val="2F5496" w:themeColor="accent1" w:themeShade="BF"/>
      <w:sz w:val="22"/>
      <w:szCs w:val="24"/>
    </w:rPr>
  </w:style>
  <w:style w:type="paragraph" w:customStyle="1" w:styleId="sottopuntielenco">
    <w:name w:val="sotto punti elenco"/>
    <w:basedOn w:val="PUNTOELENCO"/>
    <w:qFormat/>
    <w:rsid w:val="002568DD"/>
    <w:pPr>
      <w:numPr>
        <w:numId w:val="2"/>
      </w:numPr>
    </w:pPr>
  </w:style>
  <w:style w:type="paragraph" w:customStyle="1" w:styleId="StileTitolosommarioLatinoArial11ptNonGrassettoSfond">
    <w:name w:val="Stile Titolo sommario + (Latino) Arial 11 pt Non Grassetto Sfond..."/>
    <w:basedOn w:val="Titolosommario"/>
    <w:rsid w:val="002568DD"/>
    <w:rPr>
      <w:rFonts w:ascii="Arial" w:hAnsi="Arial"/>
      <w:b/>
      <w:bCs w:val="0"/>
      <w:color w:val="767171" w:themeColor="background2" w:themeShade="80"/>
      <w:sz w:val="22"/>
    </w:rPr>
  </w:style>
  <w:style w:type="numbering" w:styleId="111111">
    <w:name w:val="Outline List 2"/>
    <w:basedOn w:val="Nessunelenco"/>
    <w:uiPriority w:val="99"/>
    <w:semiHidden/>
    <w:unhideWhenUsed/>
    <w:rsid w:val="007F63A1"/>
    <w:pPr>
      <w:numPr>
        <w:numId w:val="3"/>
      </w:numPr>
    </w:pPr>
  </w:style>
  <w:style w:type="character" w:customStyle="1" w:styleId="Titolo5Carattere">
    <w:name w:val="Titolo 5 Carattere"/>
    <w:basedOn w:val="Carpredefinitoparagrafo"/>
    <w:link w:val="Titolo5"/>
    <w:uiPriority w:val="9"/>
    <w:semiHidden/>
    <w:rsid w:val="00CE7BCF"/>
    <w:rPr>
      <w:rFonts w:asciiTheme="majorHAnsi" w:eastAsiaTheme="majorEastAsia" w:hAnsiTheme="majorHAnsi" w:cstheme="majorBidi"/>
      <w:color w:val="2F5496" w:themeColor="accent1" w:themeShade="BF"/>
      <w:sz w:val="22"/>
      <w:szCs w:val="24"/>
    </w:rPr>
  </w:style>
  <w:style w:type="character" w:customStyle="1" w:styleId="Titolo6Carattere">
    <w:name w:val="Titolo 6 Carattere"/>
    <w:basedOn w:val="Carpredefinitoparagrafo"/>
    <w:link w:val="Titolo6"/>
    <w:uiPriority w:val="9"/>
    <w:semiHidden/>
    <w:rsid w:val="00CE7BCF"/>
    <w:rPr>
      <w:rFonts w:asciiTheme="majorHAnsi" w:eastAsiaTheme="majorEastAsia" w:hAnsiTheme="majorHAnsi" w:cstheme="majorBidi"/>
      <w:color w:val="1F3763" w:themeColor="accent1" w:themeShade="7F"/>
      <w:sz w:val="22"/>
      <w:szCs w:val="24"/>
    </w:rPr>
  </w:style>
  <w:style w:type="character" w:customStyle="1" w:styleId="Titolo7Carattere">
    <w:name w:val="Titolo 7 Carattere"/>
    <w:basedOn w:val="Carpredefinitoparagrafo"/>
    <w:link w:val="Titolo7"/>
    <w:uiPriority w:val="9"/>
    <w:semiHidden/>
    <w:rsid w:val="00CE7BCF"/>
    <w:rPr>
      <w:rFonts w:asciiTheme="majorHAnsi" w:eastAsiaTheme="majorEastAsia" w:hAnsiTheme="majorHAnsi" w:cstheme="majorBidi"/>
      <w:i/>
      <w:iCs/>
      <w:color w:val="1F3763" w:themeColor="accent1" w:themeShade="7F"/>
      <w:sz w:val="22"/>
      <w:szCs w:val="24"/>
    </w:rPr>
  </w:style>
  <w:style w:type="character" w:customStyle="1" w:styleId="Titolo8Carattere">
    <w:name w:val="Titolo 8 Carattere"/>
    <w:basedOn w:val="Carpredefinitoparagrafo"/>
    <w:link w:val="Titolo8"/>
    <w:uiPriority w:val="9"/>
    <w:semiHidden/>
    <w:rsid w:val="00CE7BCF"/>
    <w:rPr>
      <w:rFonts w:asciiTheme="majorHAnsi" w:eastAsiaTheme="majorEastAsia" w:hAnsiTheme="majorHAnsi" w:cstheme="majorBidi"/>
      <w:color w:val="272727" w:themeColor="text1" w:themeTint="D8"/>
      <w:sz w:val="21"/>
      <w:szCs w:val="21"/>
    </w:rPr>
  </w:style>
  <w:style w:type="numbering" w:customStyle="1" w:styleId="Stile1">
    <w:name w:val="Stile1"/>
    <w:uiPriority w:val="99"/>
    <w:rsid w:val="0070457D"/>
    <w:pPr>
      <w:numPr>
        <w:numId w:val="5"/>
      </w:numPr>
    </w:pPr>
  </w:style>
  <w:style w:type="numbering" w:customStyle="1" w:styleId="puntoelencosecondolivello">
    <w:name w:val="punto elenco secondo livello"/>
    <w:basedOn w:val="Nessunelenco"/>
    <w:rsid w:val="00FA1D78"/>
    <w:pPr>
      <w:numPr>
        <w:numId w:val="7"/>
      </w:numPr>
    </w:pPr>
  </w:style>
  <w:style w:type="character" w:styleId="Menzionenonrisolta">
    <w:name w:val="Unresolved Mention"/>
    <w:basedOn w:val="Carpredefinitoparagrafo"/>
    <w:uiPriority w:val="99"/>
    <w:semiHidden/>
    <w:unhideWhenUsed/>
    <w:rsid w:val="00E33B5B"/>
    <w:rPr>
      <w:color w:val="605E5C"/>
      <w:shd w:val="clear" w:color="auto" w:fill="E1DFDD"/>
    </w:rPr>
  </w:style>
  <w:style w:type="paragraph" w:styleId="Revisione">
    <w:name w:val="Revision"/>
    <w:hidden/>
    <w:uiPriority w:val="71"/>
    <w:rsid w:val="00B14963"/>
    <w:pPr>
      <w:spacing w:after="0"/>
      <w:ind w:left="0"/>
    </w:pPr>
    <w:rPr>
      <w:rFonts w:ascii="Arial" w:hAnsi="Arial"/>
      <w:color w:val="3B3838" w:themeColor="background2" w:themeShade="40"/>
      <w:sz w:val="24"/>
      <w:szCs w:val="24"/>
    </w:rPr>
  </w:style>
  <w:style w:type="paragraph" w:styleId="PreformattatoHTML">
    <w:name w:val="HTML Preformatted"/>
    <w:basedOn w:val="Normale"/>
    <w:link w:val="PreformattatoHTMLCarattere"/>
    <w:uiPriority w:val="99"/>
    <w:semiHidden/>
    <w:unhideWhenUsed/>
    <w:rsid w:val="008F6B0F"/>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8F6B0F"/>
    <w:rPr>
      <w:rFonts w:ascii="Consolas" w:hAnsi="Consolas"/>
      <w:color w:val="3B3838" w:themeColor="background2" w:themeShade="40"/>
    </w:rPr>
  </w:style>
  <w:style w:type="character" w:styleId="Collegamentovisitato">
    <w:name w:val="FollowedHyperlink"/>
    <w:basedOn w:val="Carpredefinitoparagrafo"/>
    <w:uiPriority w:val="99"/>
    <w:semiHidden/>
    <w:unhideWhenUsed/>
    <w:rsid w:val="00295DE5"/>
    <w:rPr>
      <w:color w:val="954F72" w:themeColor="followedHyperlink"/>
      <w:u w:val="single"/>
    </w:rPr>
  </w:style>
  <w:style w:type="character" w:styleId="Rimandocommento">
    <w:name w:val="annotation reference"/>
    <w:basedOn w:val="Carpredefinitoparagrafo"/>
    <w:uiPriority w:val="99"/>
    <w:semiHidden/>
    <w:unhideWhenUsed/>
    <w:rsid w:val="00BA255F"/>
    <w:rPr>
      <w:sz w:val="16"/>
      <w:szCs w:val="16"/>
    </w:rPr>
  </w:style>
  <w:style w:type="paragraph" w:styleId="Testocommento">
    <w:name w:val="annotation text"/>
    <w:basedOn w:val="Normale"/>
    <w:link w:val="TestocommentoCarattere"/>
    <w:uiPriority w:val="99"/>
    <w:unhideWhenUsed/>
    <w:rsid w:val="00BA255F"/>
    <w:pPr>
      <w:spacing w:line="240" w:lineRule="auto"/>
    </w:pPr>
    <w:rPr>
      <w:sz w:val="20"/>
      <w:szCs w:val="20"/>
    </w:rPr>
  </w:style>
  <w:style w:type="character" w:customStyle="1" w:styleId="TestocommentoCarattere">
    <w:name w:val="Testo commento Carattere"/>
    <w:basedOn w:val="Carpredefinitoparagrafo"/>
    <w:link w:val="Testocommento"/>
    <w:uiPriority w:val="99"/>
    <w:rsid w:val="00BA255F"/>
    <w:rPr>
      <w:rFonts w:ascii="Arial" w:hAnsi="Arial"/>
      <w:color w:val="3B3838" w:themeColor="background2" w:themeShade="40"/>
    </w:rPr>
  </w:style>
  <w:style w:type="paragraph" w:styleId="Soggettocommento">
    <w:name w:val="annotation subject"/>
    <w:basedOn w:val="Testocommento"/>
    <w:next w:val="Testocommento"/>
    <w:link w:val="SoggettocommentoCarattere"/>
    <w:uiPriority w:val="99"/>
    <w:semiHidden/>
    <w:unhideWhenUsed/>
    <w:rsid w:val="00BA255F"/>
    <w:rPr>
      <w:b/>
      <w:bCs/>
    </w:rPr>
  </w:style>
  <w:style w:type="character" w:customStyle="1" w:styleId="SoggettocommentoCarattere">
    <w:name w:val="Soggetto commento Carattere"/>
    <w:basedOn w:val="TestocommentoCarattere"/>
    <w:link w:val="Soggettocommento"/>
    <w:uiPriority w:val="99"/>
    <w:semiHidden/>
    <w:rsid w:val="00BA255F"/>
    <w:rPr>
      <w:rFonts w:ascii="Arial" w:hAnsi="Arial"/>
      <w:b/>
      <w:bCs/>
      <w:color w:val="3B3838" w:themeColor="background2" w:themeShade="40"/>
    </w:rPr>
  </w:style>
  <w:style w:type="character" w:customStyle="1" w:styleId="ParagrafoelencoCarattere">
    <w:name w:val="Paragrafo elenco Carattere"/>
    <w:aliases w:val="Proposal Bullet List Carattere,Listenabsatz Carattere,列出段落 Carattere,FooterText Carattere,リスト段落 Carattere,numbered Carattere,Paragraphe de liste1 Carattere,Bullet List Carattere,????? Carattere,Parágrafo da Lista Carattere"/>
    <w:link w:val="Paragrafoelenco"/>
    <w:uiPriority w:val="34"/>
    <w:qFormat/>
    <w:locked/>
    <w:rsid w:val="00764FC1"/>
    <w:rPr>
      <w:rFonts w:ascii="Arial" w:hAnsi="Arial"/>
      <w:color w:val="3B3838" w:themeColor="background2" w:themeShade="40"/>
      <w:sz w:val="24"/>
      <w:szCs w:val="24"/>
    </w:rPr>
  </w:style>
  <w:style w:type="character" w:styleId="Menzione">
    <w:name w:val="Mention"/>
    <w:basedOn w:val="Carpredefinitoparagrafo"/>
    <w:uiPriority w:val="99"/>
    <w:unhideWhenUsed/>
    <w:rsid w:val="00935BDE"/>
    <w:rPr>
      <w:color w:val="2B579A"/>
      <w:shd w:val="clear" w:color="auto" w:fill="E1DFDD"/>
    </w:rPr>
  </w:style>
  <w:style w:type="paragraph" w:styleId="NormaleWeb">
    <w:name w:val="Normal (Web)"/>
    <w:basedOn w:val="Normale"/>
    <w:uiPriority w:val="99"/>
    <w:semiHidden/>
    <w:unhideWhenUsed/>
    <w:rsid w:val="0015622F"/>
    <w:pPr>
      <w:spacing w:before="100" w:beforeAutospacing="1" w:after="100" w:afterAutospacing="1" w:line="240" w:lineRule="auto"/>
      <w:jc w:val="left"/>
    </w:pPr>
    <w:rPr>
      <w:rFonts w:ascii="Times New Roman" w:eastAsia="Times New Roman" w:hAnsi="Times New Roman"/>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742">
      <w:bodyDiv w:val="1"/>
      <w:marLeft w:val="0"/>
      <w:marRight w:val="0"/>
      <w:marTop w:val="0"/>
      <w:marBottom w:val="0"/>
      <w:divBdr>
        <w:top w:val="none" w:sz="0" w:space="0" w:color="auto"/>
        <w:left w:val="none" w:sz="0" w:space="0" w:color="auto"/>
        <w:bottom w:val="none" w:sz="0" w:space="0" w:color="auto"/>
        <w:right w:val="none" w:sz="0" w:space="0" w:color="auto"/>
      </w:divBdr>
    </w:div>
    <w:div w:id="247152860">
      <w:bodyDiv w:val="1"/>
      <w:marLeft w:val="0"/>
      <w:marRight w:val="0"/>
      <w:marTop w:val="0"/>
      <w:marBottom w:val="0"/>
      <w:divBdr>
        <w:top w:val="none" w:sz="0" w:space="0" w:color="auto"/>
        <w:left w:val="none" w:sz="0" w:space="0" w:color="auto"/>
        <w:bottom w:val="none" w:sz="0" w:space="0" w:color="auto"/>
        <w:right w:val="none" w:sz="0" w:space="0" w:color="auto"/>
      </w:divBdr>
    </w:div>
    <w:div w:id="258024354">
      <w:bodyDiv w:val="1"/>
      <w:marLeft w:val="0"/>
      <w:marRight w:val="0"/>
      <w:marTop w:val="0"/>
      <w:marBottom w:val="0"/>
      <w:divBdr>
        <w:top w:val="none" w:sz="0" w:space="0" w:color="auto"/>
        <w:left w:val="none" w:sz="0" w:space="0" w:color="auto"/>
        <w:bottom w:val="none" w:sz="0" w:space="0" w:color="auto"/>
        <w:right w:val="none" w:sz="0" w:space="0" w:color="auto"/>
      </w:divBdr>
    </w:div>
    <w:div w:id="341784252">
      <w:bodyDiv w:val="1"/>
      <w:marLeft w:val="0"/>
      <w:marRight w:val="0"/>
      <w:marTop w:val="0"/>
      <w:marBottom w:val="0"/>
      <w:divBdr>
        <w:top w:val="none" w:sz="0" w:space="0" w:color="auto"/>
        <w:left w:val="none" w:sz="0" w:space="0" w:color="auto"/>
        <w:bottom w:val="none" w:sz="0" w:space="0" w:color="auto"/>
        <w:right w:val="none" w:sz="0" w:space="0" w:color="auto"/>
      </w:divBdr>
    </w:div>
    <w:div w:id="394008975">
      <w:bodyDiv w:val="1"/>
      <w:marLeft w:val="0"/>
      <w:marRight w:val="0"/>
      <w:marTop w:val="0"/>
      <w:marBottom w:val="0"/>
      <w:divBdr>
        <w:top w:val="none" w:sz="0" w:space="0" w:color="auto"/>
        <w:left w:val="none" w:sz="0" w:space="0" w:color="auto"/>
        <w:bottom w:val="none" w:sz="0" w:space="0" w:color="auto"/>
        <w:right w:val="none" w:sz="0" w:space="0" w:color="auto"/>
      </w:divBdr>
    </w:div>
    <w:div w:id="787507244">
      <w:bodyDiv w:val="1"/>
      <w:marLeft w:val="0"/>
      <w:marRight w:val="0"/>
      <w:marTop w:val="0"/>
      <w:marBottom w:val="0"/>
      <w:divBdr>
        <w:top w:val="none" w:sz="0" w:space="0" w:color="auto"/>
        <w:left w:val="none" w:sz="0" w:space="0" w:color="auto"/>
        <w:bottom w:val="none" w:sz="0" w:space="0" w:color="auto"/>
        <w:right w:val="none" w:sz="0" w:space="0" w:color="auto"/>
      </w:divBdr>
    </w:div>
    <w:div w:id="849493645">
      <w:bodyDiv w:val="1"/>
      <w:marLeft w:val="0"/>
      <w:marRight w:val="0"/>
      <w:marTop w:val="0"/>
      <w:marBottom w:val="0"/>
      <w:divBdr>
        <w:top w:val="none" w:sz="0" w:space="0" w:color="auto"/>
        <w:left w:val="none" w:sz="0" w:space="0" w:color="auto"/>
        <w:bottom w:val="none" w:sz="0" w:space="0" w:color="auto"/>
        <w:right w:val="none" w:sz="0" w:space="0" w:color="auto"/>
      </w:divBdr>
    </w:div>
    <w:div w:id="934290432">
      <w:bodyDiv w:val="1"/>
      <w:marLeft w:val="0"/>
      <w:marRight w:val="0"/>
      <w:marTop w:val="0"/>
      <w:marBottom w:val="0"/>
      <w:divBdr>
        <w:top w:val="none" w:sz="0" w:space="0" w:color="auto"/>
        <w:left w:val="none" w:sz="0" w:space="0" w:color="auto"/>
        <w:bottom w:val="none" w:sz="0" w:space="0" w:color="auto"/>
        <w:right w:val="none" w:sz="0" w:space="0" w:color="auto"/>
      </w:divBdr>
      <w:divsChild>
        <w:div w:id="298266334">
          <w:marLeft w:val="0"/>
          <w:marRight w:val="0"/>
          <w:marTop w:val="0"/>
          <w:marBottom w:val="0"/>
          <w:divBdr>
            <w:top w:val="none" w:sz="0" w:space="0" w:color="auto"/>
            <w:left w:val="none" w:sz="0" w:space="0" w:color="auto"/>
            <w:bottom w:val="none" w:sz="0" w:space="0" w:color="auto"/>
            <w:right w:val="none" w:sz="0" w:space="0" w:color="auto"/>
          </w:divBdr>
          <w:divsChild>
            <w:div w:id="1416056044">
              <w:marLeft w:val="0"/>
              <w:marRight w:val="0"/>
              <w:marTop w:val="0"/>
              <w:marBottom w:val="0"/>
              <w:divBdr>
                <w:top w:val="none" w:sz="0" w:space="0" w:color="auto"/>
                <w:left w:val="none" w:sz="0" w:space="0" w:color="auto"/>
                <w:bottom w:val="none" w:sz="0" w:space="0" w:color="auto"/>
                <w:right w:val="none" w:sz="0" w:space="0" w:color="auto"/>
              </w:divBdr>
              <w:divsChild>
                <w:div w:id="630015790">
                  <w:marLeft w:val="0"/>
                  <w:marRight w:val="0"/>
                  <w:marTop w:val="0"/>
                  <w:marBottom w:val="0"/>
                  <w:divBdr>
                    <w:top w:val="none" w:sz="0" w:space="0" w:color="auto"/>
                    <w:left w:val="none" w:sz="0" w:space="0" w:color="auto"/>
                    <w:bottom w:val="none" w:sz="0" w:space="0" w:color="auto"/>
                    <w:right w:val="none" w:sz="0" w:space="0" w:color="auto"/>
                  </w:divBdr>
                  <w:divsChild>
                    <w:div w:id="581334025">
                      <w:marLeft w:val="0"/>
                      <w:marRight w:val="0"/>
                      <w:marTop w:val="0"/>
                      <w:marBottom w:val="0"/>
                      <w:divBdr>
                        <w:top w:val="none" w:sz="0" w:space="0" w:color="auto"/>
                        <w:left w:val="none" w:sz="0" w:space="0" w:color="auto"/>
                        <w:bottom w:val="none" w:sz="0" w:space="0" w:color="auto"/>
                        <w:right w:val="none" w:sz="0" w:space="0" w:color="auto"/>
                      </w:divBdr>
                      <w:divsChild>
                        <w:div w:id="1208299417">
                          <w:marLeft w:val="0"/>
                          <w:marRight w:val="0"/>
                          <w:marTop w:val="0"/>
                          <w:marBottom w:val="0"/>
                          <w:divBdr>
                            <w:top w:val="none" w:sz="0" w:space="0" w:color="auto"/>
                            <w:left w:val="none" w:sz="0" w:space="0" w:color="auto"/>
                            <w:bottom w:val="none" w:sz="0" w:space="0" w:color="auto"/>
                            <w:right w:val="none" w:sz="0" w:space="0" w:color="auto"/>
                          </w:divBdr>
                          <w:divsChild>
                            <w:div w:id="1720779905">
                              <w:marLeft w:val="0"/>
                              <w:marRight w:val="0"/>
                              <w:marTop w:val="0"/>
                              <w:marBottom w:val="0"/>
                              <w:divBdr>
                                <w:top w:val="none" w:sz="0" w:space="0" w:color="auto"/>
                                <w:left w:val="none" w:sz="0" w:space="0" w:color="auto"/>
                                <w:bottom w:val="none" w:sz="0" w:space="0" w:color="auto"/>
                                <w:right w:val="none" w:sz="0" w:space="0" w:color="auto"/>
                              </w:divBdr>
                              <w:divsChild>
                                <w:div w:id="2037777541">
                                  <w:marLeft w:val="0"/>
                                  <w:marRight w:val="0"/>
                                  <w:marTop w:val="0"/>
                                  <w:marBottom w:val="0"/>
                                  <w:divBdr>
                                    <w:top w:val="none" w:sz="0" w:space="0" w:color="auto"/>
                                    <w:left w:val="none" w:sz="0" w:space="0" w:color="auto"/>
                                    <w:bottom w:val="none" w:sz="0" w:space="0" w:color="auto"/>
                                    <w:right w:val="none" w:sz="0" w:space="0" w:color="auto"/>
                                  </w:divBdr>
                                  <w:divsChild>
                                    <w:div w:id="137260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641185">
          <w:marLeft w:val="0"/>
          <w:marRight w:val="0"/>
          <w:marTop w:val="0"/>
          <w:marBottom w:val="0"/>
          <w:divBdr>
            <w:top w:val="none" w:sz="0" w:space="0" w:color="auto"/>
            <w:left w:val="none" w:sz="0" w:space="0" w:color="auto"/>
            <w:bottom w:val="none" w:sz="0" w:space="0" w:color="auto"/>
            <w:right w:val="none" w:sz="0" w:space="0" w:color="auto"/>
          </w:divBdr>
          <w:divsChild>
            <w:div w:id="1428160736">
              <w:marLeft w:val="0"/>
              <w:marRight w:val="0"/>
              <w:marTop w:val="0"/>
              <w:marBottom w:val="0"/>
              <w:divBdr>
                <w:top w:val="none" w:sz="0" w:space="0" w:color="auto"/>
                <w:left w:val="none" w:sz="0" w:space="0" w:color="auto"/>
                <w:bottom w:val="none" w:sz="0" w:space="0" w:color="auto"/>
                <w:right w:val="none" w:sz="0" w:space="0" w:color="auto"/>
              </w:divBdr>
              <w:divsChild>
                <w:div w:id="1893615820">
                  <w:marLeft w:val="0"/>
                  <w:marRight w:val="0"/>
                  <w:marTop w:val="0"/>
                  <w:marBottom w:val="0"/>
                  <w:divBdr>
                    <w:top w:val="none" w:sz="0" w:space="0" w:color="auto"/>
                    <w:left w:val="none" w:sz="0" w:space="0" w:color="auto"/>
                    <w:bottom w:val="none" w:sz="0" w:space="0" w:color="auto"/>
                    <w:right w:val="none" w:sz="0" w:space="0" w:color="auto"/>
                  </w:divBdr>
                  <w:divsChild>
                    <w:div w:id="1849715802">
                      <w:marLeft w:val="0"/>
                      <w:marRight w:val="0"/>
                      <w:marTop w:val="0"/>
                      <w:marBottom w:val="0"/>
                      <w:divBdr>
                        <w:top w:val="none" w:sz="0" w:space="0" w:color="auto"/>
                        <w:left w:val="none" w:sz="0" w:space="0" w:color="auto"/>
                        <w:bottom w:val="none" w:sz="0" w:space="0" w:color="auto"/>
                        <w:right w:val="none" w:sz="0" w:space="0" w:color="auto"/>
                      </w:divBdr>
                      <w:divsChild>
                        <w:div w:id="473529098">
                          <w:marLeft w:val="0"/>
                          <w:marRight w:val="0"/>
                          <w:marTop w:val="0"/>
                          <w:marBottom w:val="0"/>
                          <w:divBdr>
                            <w:top w:val="none" w:sz="0" w:space="0" w:color="auto"/>
                            <w:left w:val="none" w:sz="0" w:space="0" w:color="auto"/>
                            <w:bottom w:val="none" w:sz="0" w:space="0" w:color="auto"/>
                            <w:right w:val="none" w:sz="0" w:space="0" w:color="auto"/>
                          </w:divBdr>
                          <w:divsChild>
                            <w:div w:id="790512582">
                              <w:marLeft w:val="0"/>
                              <w:marRight w:val="0"/>
                              <w:marTop w:val="0"/>
                              <w:marBottom w:val="0"/>
                              <w:divBdr>
                                <w:top w:val="none" w:sz="0" w:space="0" w:color="auto"/>
                                <w:left w:val="none" w:sz="0" w:space="0" w:color="auto"/>
                                <w:bottom w:val="none" w:sz="0" w:space="0" w:color="auto"/>
                                <w:right w:val="none" w:sz="0" w:space="0" w:color="auto"/>
                              </w:divBdr>
                              <w:divsChild>
                                <w:div w:id="2130272117">
                                  <w:marLeft w:val="0"/>
                                  <w:marRight w:val="0"/>
                                  <w:marTop w:val="0"/>
                                  <w:marBottom w:val="0"/>
                                  <w:divBdr>
                                    <w:top w:val="none" w:sz="0" w:space="0" w:color="auto"/>
                                    <w:left w:val="none" w:sz="0" w:space="0" w:color="auto"/>
                                    <w:bottom w:val="none" w:sz="0" w:space="0" w:color="auto"/>
                                    <w:right w:val="none" w:sz="0" w:space="0" w:color="auto"/>
                                  </w:divBdr>
                                  <w:divsChild>
                                    <w:div w:id="1150629822">
                                      <w:marLeft w:val="0"/>
                                      <w:marRight w:val="0"/>
                                      <w:marTop w:val="0"/>
                                      <w:marBottom w:val="0"/>
                                      <w:divBdr>
                                        <w:top w:val="none" w:sz="0" w:space="0" w:color="auto"/>
                                        <w:left w:val="none" w:sz="0" w:space="0" w:color="auto"/>
                                        <w:bottom w:val="none" w:sz="0" w:space="0" w:color="auto"/>
                                        <w:right w:val="none" w:sz="0" w:space="0" w:color="auto"/>
                                      </w:divBdr>
                                      <w:divsChild>
                                        <w:div w:id="148789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676616">
          <w:marLeft w:val="0"/>
          <w:marRight w:val="0"/>
          <w:marTop w:val="0"/>
          <w:marBottom w:val="0"/>
          <w:divBdr>
            <w:top w:val="none" w:sz="0" w:space="0" w:color="auto"/>
            <w:left w:val="none" w:sz="0" w:space="0" w:color="auto"/>
            <w:bottom w:val="none" w:sz="0" w:space="0" w:color="auto"/>
            <w:right w:val="none" w:sz="0" w:space="0" w:color="auto"/>
          </w:divBdr>
          <w:divsChild>
            <w:div w:id="1213618800">
              <w:marLeft w:val="0"/>
              <w:marRight w:val="0"/>
              <w:marTop w:val="0"/>
              <w:marBottom w:val="0"/>
              <w:divBdr>
                <w:top w:val="none" w:sz="0" w:space="0" w:color="auto"/>
                <w:left w:val="none" w:sz="0" w:space="0" w:color="auto"/>
                <w:bottom w:val="none" w:sz="0" w:space="0" w:color="auto"/>
                <w:right w:val="none" w:sz="0" w:space="0" w:color="auto"/>
              </w:divBdr>
              <w:divsChild>
                <w:div w:id="642007890">
                  <w:marLeft w:val="0"/>
                  <w:marRight w:val="0"/>
                  <w:marTop w:val="0"/>
                  <w:marBottom w:val="0"/>
                  <w:divBdr>
                    <w:top w:val="none" w:sz="0" w:space="0" w:color="auto"/>
                    <w:left w:val="none" w:sz="0" w:space="0" w:color="auto"/>
                    <w:bottom w:val="none" w:sz="0" w:space="0" w:color="auto"/>
                    <w:right w:val="none" w:sz="0" w:space="0" w:color="auto"/>
                  </w:divBdr>
                  <w:divsChild>
                    <w:div w:id="1812941276">
                      <w:marLeft w:val="0"/>
                      <w:marRight w:val="0"/>
                      <w:marTop w:val="0"/>
                      <w:marBottom w:val="0"/>
                      <w:divBdr>
                        <w:top w:val="none" w:sz="0" w:space="0" w:color="auto"/>
                        <w:left w:val="none" w:sz="0" w:space="0" w:color="auto"/>
                        <w:bottom w:val="none" w:sz="0" w:space="0" w:color="auto"/>
                        <w:right w:val="none" w:sz="0" w:space="0" w:color="auto"/>
                      </w:divBdr>
                      <w:divsChild>
                        <w:div w:id="377751532">
                          <w:marLeft w:val="0"/>
                          <w:marRight w:val="0"/>
                          <w:marTop w:val="0"/>
                          <w:marBottom w:val="0"/>
                          <w:divBdr>
                            <w:top w:val="none" w:sz="0" w:space="0" w:color="auto"/>
                            <w:left w:val="none" w:sz="0" w:space="0" w:color="auto"/>
                            <w:bottom w:val="none" w:sz="0" w:space="0" w:color="auto"/>
                            <w:right w:val="none" w:sz="0" w:space="0" w:color="auto"/>
                          </w:divBdr>
                          <w:divsChild>
                            <w:div w:id="1312296124">
                              <w:marLeft w:val="0"/>
                              <w:marRight w:val="0"/>
                              <w:marTop w:val="0"/>
                              <w:marBottom w:val="0"/>
                              <w:divBdr>
                                <w:top w:val="none" w:sz="0" w:space="0" w:color="auto"/>
                                <w:left w:val="none" w:sz="0" w:space="0" w:color="auto"/>
                                <w:bottom w:val="none" w:sz="0" w:space="0" w:color="auto"/>
                                <w:right w:val="none" w:sz="0" w:space="0" w:color="auto"/>
                              </w:divBdr>
                              <w:divsChild>
                                <w:div w:id="2015720705">
                                  <w:marLeft w:val="0"/>
                                  <w:marRight w:val="0"/>
                                  <w:marTop w:val="0"/>
                                  <w:marBottom w:val="0"/>
                                  <w:divBdr>
                                    <w:top w:val="none" w:sz="0" w:space="0" w:color="auto"/>
                                    <w:left w:val="none" w:sz="0" w:space="0" w:color="auto"/>
                                    <w:bottom w:val="none" w:sz="0" w:space="0" w:color="auto"/>
                                    <w:right w:val="none" w:sz="0" w:space="0" w:color="auto"/>
                                  </w:divBdr>
                                  <w:divsChild>
                                    <w:div w:id="812333043">
                                      <w:marLeft w:val="0"/>
                                      <w:marRight w:val="0"/>
                                      <w:marTop w:val="0"/>
                                      <w:marBottom w:val="0"/>
                                      <w:divBdr>
                                        <w:top w:val="none" w:sz="0" w:space="0" w:color="auto"/>
                                        <w:left w:val="none" w:sz="0" w:space="0" w:color="auto"/>
                                        <w:bottom w:val="none" w:sz="0" w:space="0" w:color="auto"/>
                                        <w:right w:val="none" w:sz="0" w:space="0" w:color="auto"/>
                                      </w:divBdr>
                                      <w:divsChild>
                                        <w:div w:id="57697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2967681">
          <w:marLeft w:val="0"/>
          <w:marRight w:val="0"/>
          <w:marTop w:val="0"/>
          <w:marBottom w:val="0"/>
          <w:divBdr>
            <w:top w:val="none" w:sz="0" w:space="0" w:color="auto"/>
            <w:left w:val="none" w:sz="0" w:space="0" w:color="auto"/>
            <w:bottom w:val="none" w:sz="0" w:space="0" w:color="auto"/>
            <w:right w:val="none" w:sz="0" w:space="0" w:color="auto"/>
          </w:divBdr>
          <w:divsChild>
            <w:div w:id="866525117">
              <w:marLeft w:val="0"/>
              <w:marRight w:val="0"/>
              <w:marTop w:val="0"/>
              <w:marBottom w:val="0"/>
              <w:divBdr>
                <w:top w:val="none" w:sz="0" w:space="0" w:color="auto"/>
                <w:left w:val="none" w:sz="0" w:space="0" w:color="auto"/>
                <w:bottom w:val="none" w:sz="0" w:space="0" w:color="auto"/>
                <w:right w:val="none" w:sz="0" w:space="0" w:color="auto"/>
              </w:divBdr>
              <w:divsChild>
                <w:div w:id="17396442">
                  <w:marLeft w:val="0"/>
                  <w:marRight w:val="0"/>
                  <w:marTop w:val="0"/>
                  <w:marBottom w:val="0"/>
                  <w:divBdr>
                    <w:top w:val="none" w:sz="0" w:space="0" w:color="auto"/>
                    <w:left w:val="none" w:sz="0" w:space="0" w:color="auto"/>
                    <w:bottom w:val="none" w:sz="0" w:space="0" w:color="auto"/>
                    <w:right w:val="none" w:sz="0" w:space="0" w:color="auto"/>
                  </w:divBdr>
                  <w:divsChild>
                    <w:div w:id="241379030">
                      <w:marLeft w:val="0"/>
                      <w:marRight w:val="0"/>
                      <w:marTop w:val="0"/>
                      <w:marBottom w:val="0"/>
                      <w:divBdr>
                        <w:top w:val="none" w:sz="0" w:space="0" w:color="auto"/>
                        <w:left w:val="none" w:sz="0" w:space="0" w:color="auto"/>
                        <w:bottom w:val="none" w:sz="0" w:space="0" w:color="auto"/>
                        <w:right w:val="none" w:sz="0" w:space="0" w:color="auto"/>
                      </w:divBdr>
                      <w:divsChild>
                        <w:div w:id="280692910">
                          <w:marLeft w:val="0"/>
                          <w:marRight w:val="0"/>
                          <w:marTop w:val="0"/>
                          <w:marBottom w:val="0"/>
                          <w:divBdr>
                            <w:top w:val="none" w:sz="0" w:space="0" w:color="auto"/>
                            <w:left w:val="none" w:sz="0" w:space="0" w:color="auto"/>
                            <w:bottom w:val="none" w:sz="0" w:space="0" w:color="auto"/>
                            <w:right w:val="none" w:sz="0" w:space="0" w:color="auto"/>
                          </w:divBdr>
                          <w:divsChild>
                            <w:div w:id="1137334736">
                              <w:marLeft w:val="0"/>
                              <w:marRight w:val="0"/>
                              <w:marTop w:val="0"/>
                              <w:marBottom w:val="0"/>
                              <w:divBdr>
                                <w:top w:val="none" w:sz="0" w:space="0" w:color="auto"/>
                                <w:left w:val="none" w:sz="0" w:space="0" w:color="auto"/>
                                <w:bottom w:val="none" w:sz="0" w:space="0" w:color="auto"/>
                                <w:right w:val="none" w:sz="0" w:space="0" w:color="auto"/>
                              </w:divBdr>
                              <w:divsChild>
                                <w:div w:id="56325624">
                                  <w:marLeft w:val="0"/>
                                  <w:marRight w:val="0"/>
                                  <w:marTop w:val="0"/>
                                  <w:marBottom w:val="0"/>
                                  <w:divBdr>
                                    <w:top w:val="none" w:sz="0" w:space="0" w:color="auto"/>
                                    <w:left w:val="none" w:sz="0" w:space="0" w:color="auto"/>
                                    <w:bottom w:val="none" w:sz="0" w:space="0" w:color="auto"/>
                                    <w:right w:val="none" w:sz="0" w:space="0" w:color="auto"/>
                                  </w:divBdr>
                                  <w:divsChild>
                                    <w:div w:id="167258168">
                                      <w:marLeft w:val="0"/>
                                      <w:marRight w:val="0"/>
                                      <w:marTop w:val="0"/>
                                      <w:marBottom w:val="0"/>
                                      <w:divBdr>
                                        <w:top w:val="none" w:sz="0" w:space="0" w:color="auto"/>
                                        <w:left w:val="none" w:sz="0" w:space="0" w:color="auto"/>
                                        <w:bottom w:val="none" w:sz="0" w:space="0" w:color="auto"/>
                                        <w:right w:val="none" w:sz="0" w:space="0" w:color="auto"/>
                                      </w:divBdr>
                                      <w:divsChild>
                                        <w:div w:id="11538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318158">
          <w:marLeft w:val="0"/>
          <w:marRight w:val="0"/>
          <w:marTop w:val="0"/>
          <w:marBottom w:val="0"/>
          <w:divBdr>
            <w:top w:val="none" w:sz="0" w:space="0" w:color="auto"/>
            <w:left w:val="none" w:sz="0" w:space="0" w:color="auto"/>
            <w:bottom w:val="none" w:sz="0" w:space="0" w:color="auto"/>
            <w:right w:val="none" w:sz="0" w:space="0" w:color="auto"/>
          </w:divBdr>
          <w:divsChild>
            <w:div w:id="461193442">
              <w:marLeft w:val="0"/>
              <w:marRight w:val="0"/>
              <w:marTop w:val="0"/>
              <w:marBottom w:val="0"/>
              <w:divBdr>
                <w:top w:val="none" w:sz="0" w:space="0" w:color="auto"/>
                <w:left w:val="none" w:sz="0" w:space="0" w:color="auto"/>
                <w:bottom w:val="none" w:sz="0" w:space="0" w:color="auto"/>
                <w:right w:val="none" w:sz="0" w:space="0" w:color="auto"/>
              </w:divBdr>
              <w:divsChild>
                <w:div w:id="1311444954">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sChild>
                        <w:div w:id="734282833">
                          <w:marLeft w:val="0"/>
                          <w:marRight w:val="0"/>
                          <w:marTop w:val="0"/>
                          <w:marBottom w:val="0"/>
                          <w:divBdr>
                            <w:top w:val="none" w:sz="0" w:space="0" w:color="auto"/>
                            <w:left w:val="none" w:sz="0" w:space="0" w:color="auto"/>
                            <w:bottom w:val="none" w:sz="0" w:space="0" w:color="auto"/>
                            <w:right w:val="none" w:sz="0" w:space="0" w:color="auto"/>
                          </w:divBdr>
                          <w:divsChild>
                            <w:div w:id="1907296865">
                              <w:marLeft w:val="0"/>
                              <w:marRight w:val="0"/>
                              <w:marTop w:val="0"/>
                              <w:marBottom w:val="0"/>
                              <w:divBdr>
                                <w:top w:val="none" w:sz="0" w:space="0" w:color="auto"/>
                                <w:left w:val="none" w:sz="0" w:space="0" w:color="auto"/>
                                <w:bottom w:val="none" w:sz="0" w:space="0" w:color="auto"/>
                                <w:right w:val="none" w:sz="0" w:space="0" w:color="auto"/>
                              </w:divBdr>
                              <w:divsChild>
                                <w:div w:id="212082897">
                                  <w:marLeft w:val="0"/>
                                  <w:marRight w:val="0"/>
                                  <w:marTop w:val="0"/>
                                  <w:marBottom w:val="0"/>
                                  <w:divBdr>
                                    <w:top w:val="none" w:sz="0" w:space="0" w:color="auto"/>
                                    <w:left w:val="none" w:sz="0" w:space="0" w:color="auto"/>
                                    <w:bottom w:val="none" w:sz="0" w:space="0" w:color="auto"/>
                                    <w:right w:val="none" w:sz="0" w:space="0" w:color="auto"/>
                                  </w:divBdr>
                                  <w:divsChild>
                                    <w:div w:id="137693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4770630">
          <w:marLeft w:val="0"/>
          <w:marRight w:val="0"/>
          <w:marTop w:val="0"/>
          <w:marBottom w:val="0"/>
          <w:divBdr>
            <w:top w:val="none" w:sz="0" w:space="0" w:color="auto"/>
            <w:left w:val="none" w:sz="0" w:space="0" w:color="auto"/>
            <w:bottom w:val="none" w:sz="0" w:space="0" w:color="auto"/>
            <w:right w:val="none" w:sz="0" w:space="0" w:color="auto"/>
          </w:divBdr>
          <w:divsChild>
            <w:div w:id="1215971057">
              <w:marLeft w:val="0"/>
              <w:marRight w:val="0"/>
              <w:marTop w:val="0"/>
              <w:marBottom w:val="0"/>
              <w:divBdr>
                <w:top w:val="none" w:sz="0" w:space="0" w:color="auto"/>
                <w:left w:val="none" w:sz="0" w:space="0" w:color="auto"/>
                <w:bottom w:val="none" w:sz="0" w:space="0" w:color="auto"/>
                <w:right w:val="none" w:sz="0" w:space="0" w:color="auto"/>
              </w:divBdr>
              <w:divsChild>
                <w:div w:id="2067680620">
                  <w:marLeft w:val="0"/>
                  <w:marRight w:val="0"/>
                  <w:marTop w:val="0"/>
                  <w:marBottom w:val="0"/>
                  <w:divBdr>
                    <w:top w:val="none" w:sz="0" w:space="0" w:color="auto"/>
                    <w:left w:val="none" w:sz="0" w:space="0" w:color="auto"/>
                    <w:bottom w:val="none" w:sz="0" w:space="0" w:color="auto"/>
                    <w:right w:val="none" w:sz="0" w:space="0" w:color="auto"/>
                  </w:divBdr>
                  <w:divsChild>
                    <w:div w:id="626203293">
                      <w:marLeft w:val="0"/>
                      <w:marRight w:val="0"/>
                      <w:marTop w:val="0"/>
                      <w:marBottom w:val="0"/>
                      <w:divBdr>
                        <w:top w:val="none" w:sz="0" w:space="0" w:color="auto"/>
                        <w:left w:val="none" w:sz="0" w:space="0" w:color="auto"/>
                        <w:bottom w:val="none" w:sz="0" w:space="0" w:color="auto"/>
                        <w:right w:val="none" w:sz="0" w:space="0" w:color="auto"/>
                      </w:divBdr>
                      <w:divsChild>
                        <w:div w:id="2129079780">
                          <w:marLeft w:val="0"/>
                          <w:marRight w:val="0"/>
                          <w:marTop w:val="0"/>
                          <w:marBottom w:val="0"/>
                          <w:divBdr>
                            <w:top w:val="none" w:sz="0" w:space="0" w:color="auto"/>
                            <w:left w:val="none" w:sz="0" w:space="0" w:color="auto"/>
                            <w:bottom w:val="none" w:sz="0" w:space="0" w:color="auto"/>
                            <w:right w:val="none" w:sz="0" w:space="0" w:color="auto"/>
                          </w:divBdr>
                          <w:divsChild>
                            <w:div w:id="2069914244">
                              <w:marLeft w:val="0"/>
                              <w:marRight w:val="0"/>
                              <w:marTop w:val="0"/>
                              <w:marBottom w:val="0"/>
                              <w:divBdr>
                                <w:top w:val="none" w:sz="0" w:space="0" w:color="auto"/>
                                <w:left w:val="none" w:sz="0" w:space="0" w:color="auto"/>
                                <w:bottom w:val="none" w:sz="0" w:space="0" w:color="auto"/>
                                <w:right w:val="none" w:sz="0" w:space="0" w:color="auto"/>
                              </w:divBdr>
                              <w:divsChild>
                                <w:div w:id="922957607">
                                  <w:marLeft w:val="0"/>
                                  <w:marRight w:val="0"/>
                                  <w:marTop w:val="0"/>
                                  <w:marBottom w:val="0"/>
                                  <w:divBdr>
                                    <w:top w:val="none" w:sz="0" w:space="0" w:color="auto"/>
                                    <w:left w:val="none" w:sz="0" w:space="0" w:color="auto"/>
                                    <w:bottom w:val="none" w:sz="0" w:space="0" w:color="auto"/>
                                    <w:right w:val="none" w:sz="0" w:space="0" w:color="auto"/>
                                  </w:divBdr>
                                  <w:divsChild>
                                    <w:div w:id="1790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290473">
          <w:marLeft w:val="0"/>
          <w:marRight w:val="0"/>
          <w:marTop w:val="0"/>
          <w:marBottom w:val="0"/>
          <w:divBdr>
            <w:top w:val="none" w:sz="0" w:space="0" w:color="auto"/>
            <w:left w:val="none" w:sz="0" w:space="0" w:color="auto"/>
            <w:bottom w:val="none" w:sz="0" w:space="0" w:color="auto"/>
            <w:right w:val="none" w:sz="0" w:space="0" w:color="auto"/>
          </w:divBdr>
          <w:divsChild>
            <w:div w:id="1662587496">
              <w:marLeft w:val="0"/>
              <w:marRight w:val="0"/>
              <w:marTop w:val="0"/>
              <w:marBottom w:val="0"/>
              <w:divBdr>
                <w:top w:val="none" w:sz="0" w:space="0" w:color="auto"/>
                <w:left w:val="none" w:sz="0" w:space="0" w:color="auto"/>
                <w:bottom w:val="none" w:sz="0" w:space="0" w:color="auto"/>
                <w:right w:val="none" w:sz="0" w:space="0" w:color="auto"/>
              </w:divBdr>
              <w:divsChild>
                <w:div w:id="1604141790">
                  <w:marLeft w:val="0"/>
                  <w:marRight w:val="0"/>
                  <w:marTop w:val="0"/>
                  <w:marBottom w:val="0"/>
                  <w:divBdr>
                    <w:top w:val="none" w:sz="0" w:space="0" w:color="auto"/>
                    <w:left w:val="none" w:sz="0" w:space="0" w:color="auto"/>
                    <w:bottom w:val="none" w:sz="0" w:space="0" w:color="auto"/>
                    <w:right w:val="none" w:sz="0" w:space="0" w:color="auto"/>
                  </w:divBdr>
                  <w:divsChild>
                    <w:div w:id="761493378">
                      <w:marLeft w:val="0"/>
                      <w:marRight w:val="0"/>
                      <w:marTop w:val="0"/>
                      <w:marBottom w:val="0"/>
                      <w:divBdr>
                        <w:top w:val="none" w:sz="0" w:space="0" w:color="auto"/>
                        <w:left w:val="none" w:sz="0" w:space="0" w:color="auto"/>
                        <w:bottom w:val="none" w:sz="0" w:space="0" w:color="auto"/>
                        <w:right w:val="none" w:sz="0" w:space="0" w:color="auto"/>
                      </w:divBdr>
                      <w:divsChild>
                        <w:div w:id="1509634720">
                          <w:marLeft w:val="0"/>
                          <w:marRight w:val="0"/>
                          <w:marTop w:val="0"/>
                          <w:marBottom w:val="0"/>
                          <w:divBdr>
                            <w:top w:val="none" w:sz="0" w:space="0" w:color="auto"/>
                            <w:left w:val="none" w:sz="0" w:space="0" w:color="auto"/>
                            <w:bottom w:val="none" w:sz="0" w:space="0" w:color="auto"/>
                            <w:right w:val="none" w:sz="0" w:space="0" w:color="auto"/>
                          </w:divBdr>
                          <w:divsChild>
                            <w:div w:id="964967113">
                              <w:marLeft w:val="0"/>
                              <w:marRight w:val="0"/>
                              <w:marTop w:val="0"/>
                              <w:marBottom w:val="0"/>
                              <w:divBdr>
                                <w:top w:val="none" w:sz="0" w:space="0" w:color="auto"/>
                                <w:left w:val="none" w:sz="0" w:space="0" w:color="auto"/>
                                <w:bottom w:val="none" w:sz="0" w:space="0" w:color="auto"/>
                                <w:right w:val="none" w:sz="0" w:space="0" w:color="auto"/>
                              </w:divBdr>
                              <w:divsChild>
                                <w:div w:id="481846541">
                                  <w:marLeft w:val="0"/>
                                  <w:marRight w:val="0"/>
                                  <w:marTop w:val="0"/>
                                  <w:marBottom w:val="0"/>
                                  <w:divBdr>
                                    <w:top w:val="none" w:sz="0" w:space="0" w:color="auto"/>
                                    <w:left w:val="none" w:sz="0" w:space="0" w:color="auto"/>
                                    <w:bottom w:val="none" w:sz="0" w:space="0" w:color="auto"/>
                                    <w:right w:val="none" w:sz="0" w:space="0" w:color="auto"/>
                                  </w:divBdr>
                                  <w:divsChild>
                                    <w:div w:id="5937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948716">
          <w:marLeft w:val="0"/>
          <w:marRight w:val="0"/>
          <w:marTop w:val="0"/>
          <w:marBottom w:val="0"/>
          <w:divBdr>
            <w:top w:val="none" w:sz="0" w:space="0" w:color="auto"/>
            <w:left w:val="none" w:sz="0" w:space="0" w:color="auto"/>
            <w:bottom w:val="none" w:sz="0" w:space="0" w:color="auto"/>
            <w:right w:val="none" w:sz="0" w:space="0" w:color="auto"/>
          </w:divBdr>
          <w:divsChild>
            <w:div w:id="734166407">
              <w:marLeft w:val="0"/>
              <w:marRight w:val="0"/>
              <w:marTop w:val="0"/>
              <w:marBottom w:val="0"/>
              <w:divBdr>
                <w:top w:val="none" w:sz="0" w:space="0" w:color="auto"/>
                <w:left w:val="none" w:sz="0" w:space="0" w:color="auto"/>
                <w:bottom w:val="none" w:sz="0" w:space="0" w:color="auto"/>
                <w:right w:val="none" w:sz="0" w:space="0" w:color="auto"/>
              </w:divBdr>
              <w:divsChild>
                <w:div w:id="1523126688">
                  <w:marLeft w:val="0"/>
                  <w:marRight w:val="0"/>
                  <w:marTop w:val="0"/>
                  <w:marBottom w:val="0"/>
                  <w:divBdr>
                    <w:top w:val="none" w:sz="0" w:space="0" w:color="auto"/>
                    <w:left w:val="none" w:sz="0" w:space="0" w:color="auto"/>
                    <w:bottom w:val="none" w:sz="0" w:space="0" w:color="auto"/>
                    <w:right w:val="none" w:sz="0" w:space="0" w:color="auto"/>
                  </w:divBdr>
                  <w:divsChild>
                    <w:div w:id="358895340">
                      <w:marLeft w:val="0"/>
                      <w:marRight w:val="0"/>
                      <w:marTop w:val="0"/>
                      <w:marBottom w:val="0"/>
                      <w:divBdr>
                        <w:top w:val="none" w:sz="0" w:space="0" w:color="auto"/>
                        <w:left w:val="none" w:sz="0" w:space="0" w:color="auto"/>
                        <w:bottom w:val="none" w:sz="0" w:space="0" w:color="auto"/>
                        <w:right w:val="none" w:sz="0" w:space="0" w:color="auto"/>
                      </w:divBdr>
                      <w:divsChild>
                        <w:div w:id="2142921509">
                          <w:marLeft w:val="0"/>
                          <w:marRight w:val="0"/>
                          <w:marTop w:val="0"/>
                          <w:marBottom w:val="0"/>
                          <w:divBdr>
                            <w:top w:val="none" w:sz="0" w:space="0" w:color="auto"/>
                            <w:left w:val="none" w:sz="0" w:space="0" w:color="auto"/>
                            <w:bottom w:val="none" w:sz="0" w:space="0" w:color="auto"/>
                            <w:right w:val="none" w:sz="0" w:space="0" w:color="auto"/>
                          </w:divBdr>
                          <w:divsChild>
                            <w:div w:id="782651841">
                              <w:marLeft w:val="0"/>
                              <w:marRight w:val="0"/>
                              <w:marTop w:val="0"/>
                              <w:marBottom w:val="0"/>
                              <w:divBdr>
                                <w:top w:val="none" w:sz="0" w:space="0" w:color="auto"/>
                                <w:left w:val="none" w:sz="0" w:space="0" w:color="auto"/>
                                <w:bottom w:val="none" w:sz="0" w:space="0" w:color="auto"/>
                                <w:right w:val="none" w:sz="0" w:space="0" w:color="auto"/>
                              </w:divBdr>
                              <w:divsChild>
                                <w:div w:id="1827357071">
                                  <w:marLeft w:val="0"/>
                                  <w:marRight w:val="0"/>
                                  <w:marTop w:val="0"/>
                                  <w:marBottom w:val="0"/>
                                  <w:divBdr>
                                    <w:top w:val="none" w:sz="0" w:space="0" w:color="auto"/>
                                    <w:left w:val="none" w:sz="0" w:space="0" w:color="auto"/>
                                    <w:bottom w:val="none" w:sz="0" w:space="0" w:color="auto"/>
                                    <w:right w:val="none" w:sz="0" w:space="0" w:color="auto"/>
                                  </w:divBdr>
                                  <w:divsChild>
                                    <w:div w:id="513417041">
                                      <w:marLeft w:val="0"/>
                                      <w:marRight w:val="0"/>
                                      <w:marTop w:val="0"/>
                                      <w:marBottom w:val="0"/>
                                      <w:divBdr>
                                        <w:top w:val="none" w:sz="0" w:space="0" w:color="auto"/>
                                        <w:left w:val="none" w:sz="0" w:space="0" w:color="auto"/>
                                        <w:bottom w:val="none" w:sz="0" w:space="0" w:color="auto"/>
                                        <w:right w:val="none" w:sz="0" w:space="0" w:color="auto"/>
                                      </w:divBdr>
                                      <w:divsChild>
                                        <w:div w:id="22723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014065">
          <w:marLeft w:val="0"/>
          <w:marRight w:val="0"/>
          <w:marTop w:val="0"/>
          <w:marBottom w:val="0"/>
          <w:divBdr>
            <w:top w:val="none" w:sz="0" w:space="0" w:color="auto"/>
            <w:left w:val="none" w:sz="0" w:space="0" w:color="auto"/>
            <w:bottom w:val="none" w:sz="0" w:space="0" w:color="auto"/>
            <w:right w:val="none" w:sz="0" w:space="0" w:color="auto"/>
          </w:divBdr>
          <w:divsChild>
            <w:div w:id="1763605845">
              <w:marLeft w:val="0"/>
              <w:marRight w:val="0"/>
              <w:marTop w:val="0"/>
              <w:marBottom w:val="0"/>
              <w:divBdr>
                <w:top w:val="none" w:sz="0" w:space="0" w:color="auto"/>
                <w:left w:val="none" w:sz="0" w:space="0" w:color="auto"/>
                <w:bottom w:val="none" w:sz="0" w:space="0" w:color="auto"/>
                <w:right w:val="none" w:sz="0" w:space="0" w:color="auto"/>
              </w:divBdr>
              <w:divsChild>
                <w:div w:id="2021079720">
                  <w:marLeft w:val="0"/>
                  <w:marRight w:val="0"/>
                  <w:marTop w:val="0"/>
                  <w:marBottom w:val="0"/>
                  <w:divBdr>
                    <w:top w:val="none" w:sz="0" w:space="0" w:color="auto"/>
                    <w:left w:val="none" w:sz="0" w:space="0" w:color="auto"/>
                    <w:bottom w:val="none" w:sz="0" w:space="0" w:color="auto"/>
                    <w:right w:val="none" w:sz="0" w:space="0" w:color="auto"/>
                  </w:divBdr>
                  <w:divsChild>
                    <w:div w:id="1903245869">
                      <w:marLeft w:val="0"/>
                      <w:marRight w:val="0"/>
                      <w:marTop w:val="0"/>
                      <w:marBottom w:val="0"/>
                      <w:divBdr>
                        <w:top w:val="none" w:sz="0" w:space="0" w:color="auto"/>
                        <w:left w:val="none" w:sz="0" w:space="0" w:color="auto"/>
                        <w:bottom w:val="none" w:sz="0" w:space="0" w:color="auto"/>
                        <w:right w:val="none" w:sz="0" w:space="0" w:color="auto"/>
                      </w:divBdr>
                      <w:divsChild>
                        <w:div w:id="443429597">
                          <w:marLeft w:val="0"/>
                          <w:marRight w:val="0"/>
                          <w:marTop w:val="0"/>
                          <w:marBottom w:val="0"/>
                          <w:divBdr>
                            <w:top w:val="none" w:sz="0" w:space="0" w:color="auto"/>
                            <w:left w:val="none" w:sz="0" w:space="0" w:color="auto"/>
                            <w:bottom w:val="none" w:sz="0" w:space="0" w:color="auto"/>
                            <w:right w:val="none" w:sz="0" w:space="0" w:color="auto"/>
                          </w:divBdr>
                          <w:divsChild>
                            <w:div w:id="223954509">
                              <w:marLeft w:val="0"/>
                              <w:marRight w:val="0"/>
                              <w:marTop w:val="0"/>
                              <w:marBottom w:val="0"/>
                              <w:divBdr>
                                <w:top w:val="none" w:sz="0" w:space="0" w:color="auto"/>
                                <w:left w:val="none" w:sz="0" w:space="0" w:color="auto"/>
                                <w:bottom w:val="none" w:sz="0" w:space="0" w:color="auto"/>
                                <w:right w:val="none" w:sz="0" w:space="0" w:color="auto"/>
                              </w:divBdr>
                              <w:divsChild>
                                <w:div w:id="1565751081">
                                  <w:marLeft w:val="0"/>
                                  <w:marRight w:val="0"/>
                                  <w:marTop w:val="0"/>
                                  <w:marBottom w:val="0"/>
                                  <w:divBdr>
                                    <w:top w:val="none" w:sz="0" w:space="0" w:color="auto"/>
                                    <w:left w:val="none" w:sz="0" w:space="0" w:color="auto"/>
                                    <w:bottom w:val="none" w:sz="0" w:space="0" w:color="auto"/>
                                    <w:right w:val="none" w:sz="0" w:space="0" w:color="auto"/>
                                  </w:divBdr>
                                  <w:divsChild>
                                    <w:div w:id="1305693302">
                                      <w:marLeft w:val="0"/>
                                      <w:marRight w:val="0"/>
                                      <w:marTop w:val="0"/>
                                      <w:marBottom w:val="0"/>
                                      <w:divBdr>
                                        <w:top w:val="none" w:sz="0" w:space="0" w:color="auto"/>
                                        <w:left w:val="none" w:sz="0" w:space="0" w:color="auto"/>
                                        <w:bottom w:val="none" w:sz="0" w:space="0" w:color="auto"/>
                                        <w:right w:val="none" w:sz="0" w:space="0" w:color="auto"/>
                                      </w:divBdr>
                                      <w:divsChild>
                                        <w:div w:id="18443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8201603">
          <w:marLeft w:val="0"/>
          <w:marRight w:val="0"/>
          <w:marTop w:val="0"/>
          <w:marBottom w:val="0"/>
          <w:divBdr>
            <w:top w:val="none" w:sz="0" w:space="0" w:color="auto"/>
            <w:left w:val="none" w:sz="0" w:space="0" w:color="auto"/>
            <w:bottom w:val="none" w:sz="0" w:space="0" w:color="auto"/>
            <w:right w:val="none" w:sz="0" w:space="0" w:color="auto"/>
          </w:divBdr>
          <w:divsChild>
            <w:div w:id="341662109">
              <w:marLeft w:val="0"/>
              <w:marRight w:val="0"/>
              <w:marTop w:val="0"/>
              <w:marBottom w:val="0"/>
              <w:divBdr>
                <w:top w:val="none" w:sz="0" w:space="0" w:color="auto"/>
                <w:left w:val="none" w:sz="0" w:space="0" w:color="auto"/>
                <w:bottom w:val="none" w:sz="0" w:space="0" w:color="auto"/>
                <w:right w:val="none" w:sz="0" w:space="0" w:color="auto"/>
              </w:divBdr>
              <w:divsChild>
                <w:div w:id="2076779299">
                  <w:marLeft w:val="0"/>
                  <w:marRight w:val="0"/>
                  <w:marTop w:val="0"/>
                  <w:marBottom w:val="0"/>
                  <w:divBdr>
                    <w:top w:val="none" w:sz="0" w:space="0" w:color="auto"/>
                    <w:left w:val="none" w:sz="0" w:space="0" w:color="auto"/>
                    <w:bottom w:val="none" w:sz="0" w:space="0" w:color="auto"/>
                    <w:right w:val="none" w:sz="0" w:space="0" w:color="auto"/>
                  </w:divBdr>
                  <w:divsChild>
                    <w:div w:id="980385107">
                      <w:marLeft w:val="0"/>
                      <w:marRight w:val="0"/>
                      <w:marTop w:val="0"/>
                      <w:marBottom w:val="0"/>
                      <w:divBdr>
                        <w:top w:val="none" w:sz="0" w:space="0" w:color="auto"/>
                        <w:left w:val="none" w:sz="0" w:space="0" w:color="auto"/>
                        <w:bottom w:val="none" w:sz="0" w:space="0" w:color="auto"/>
                        <w:right w:val="none" w:sz="0" w:space="0" w:color="auto"/>
                      </w:divBdr>
                      <w:divsChild>
                        <w:div w:id="1569000043">
                          <w:marLeft w:val="0"/>
                          <w:marRight w:val="0"/>
                          <w:marTop w:val="0"/>
                          <w:marBottom w:val="0"/>
                          <w:divBdr>
                            <w:top w:val="none" w:sz="0" w:space="0" w:color="auto"/>
                            <w:left w:val="none" w:sz="0" w:space="0" w:color="auto"/>
                            <w:bottom w:val="none" w:sz="0" w:space="0" w:color="auto"/>
                            <w:right w:val="none" w:sz="0" w:space="0" w:color="auto"/>
                          </w:divBdr>
                          <w:divsChild>
                            <w:div w:id="1224489747">
                              <w:marLeft w:val="0"/>
                              <w:marRight w:val="0"/>
                              <w:marTop w:val="0"/>
                              <w:marBottom w:val="0"/>
                              <w:divBdr>
                                <w:top w:val="none" w:sz="0" w:space="0" w:color="auto"/>
                                <w:left w:val="none" w:sz="0" w:space="0" w:color="auto"/>
                                <w:bottom w:val="none" w:sz="0" w:space="0" w:color="auto"/>
                                <w:right w:val="none" w:sz="0" w:space="0" w:color="auto"/>
                              </w:divBdr>
                              <w:divsChild>
                                <w:div w:id="1858536854">
                                  <w:marLeft w:val="0"/>
                                  <w:marRight w:val="0"/>
                                  <w:marTop w:val="0"/>
                                  <w:marBottom w:val="0"/>
                                  <w:divBdr>
                                    <w:top w:val="none" w:sz="0" w:space="0" w:color="auto"/>
                                    <w:left w:val="none" w:sz="0" w:space="0" w:color="auto"/>
                                    <w:bottom w:val="none" w:sz="0" w:space="0" w:color="auto"/>
                                    <w:right w:val="none" w:sz="0" w:space="0" w:color="auto"/>
                                  </w:divBdr>
                                  <w:divsChild>
                                    <w:div w:id="11391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608277">
      <w:bodyDiv w:val="1"/>
      <w:marLeft w:val="0"/>
      <w:marRight w:val="0"/>
      <w:marTop w:val="0"/>
      <w:marBottom w:val="0"/>
      <w:divBdr>
        <w:top w:val="none" w:sz="0" w:space="0" w:color="auto"/>
        <w:left w:val="none" w:sz="0" w:space="0" w:color="auto"/>
        <w:bottom w:val="none" w:sz="0" w:space="0" w:color="auto"/>
        <w:right w:val="none" w:sz="0" w:space="0" w:color="auto"/>
      </w:divBdr>
      <w:divsChild>
        <w:div w:id="238251361">
          <w:marLeft w:val="0"/>
          <w:marRight w:val="0"/>
          <w:marTop w:val="0"/>
          <w:marBottom w:val="0"/>
          <w:divBdr>
            <w:top w:val="none" w:sz="0" w:space="0" w:color="auto"/>
            <w:left w:val="none" w:sz="0" w:space="0" w:color="auto"/>
            <w:bottom w:val="none" w:sz="0" w:space="0" w:color="auto"/>
            <w:right w:val="none" w:sz="0" w:space="0" w:color="auto"/>
          </w:divBdr>
          <w:divsChild>
            <w:div w:id="343822779">
              <w:marLeft w:val="0"/>
              <w:marRight w:val="0"/>
              <w:marTop w:val="0"/>
              <w:marBottom w:val="0"/>
              <w:divBdr>
                <w:top w:val="none" w:sz="0" w:space="0" w:color="auto"/>
                <w:left w:val="none" w:sz="0" w:space="0" w:color="auto"/>
                <w:bottom w:val="none" w:sz="0" w:space="0" w:color="auto"/>
                <w:right w:val="none" w:sz="0" w:space="0" w:color="auto"/>
              </w:divBdr>
              <w:divsChild>
                <w:div w:id="1774786826">
                  <w:marLeft w:val="0"/>
                  <w:marRight w:val="0"/>
                  <w:marTop w:val="0"/>
                  <w:marBottom w:val="0"/>
                  <w:divBdr>
                    <w:top w:val="none" w:sz="0" w:space="0" w:color="auto"/>
                    <w:left w:val="none" w:sz="0" w:space="0" w:color="auto"/>
                    <w:bottom w:val="none" w:sz="0" w:space="0" w:color="auto"/>
                    <w:right w:val="none" w:sz="0" w:space="0" w:color="auto"/>
                  </w:divBdr>
                  <w:divsChild>
                    <w:div w:id="781337727">
                      <w:marLeft w:val="0"/>
                      <w:marRight w:val="0"/>
                      <w:marTop w:val="0"/>
                      <w:marBottom w:val="0"/>
                      <w:divBdr>
                        <w:top w:val="none" w:sz="0" w:space="0" w:color="auto"/>
                        <w:left w:val="none" w:sz="0" w:space="0" w:color="auto"/>
                        <w:bottom w:val="none" w:sz="0" w:space="0" w:color="auto"/>
                        <w:right w:val="none" w:sz="0" w:space="0" w:color="auto"/>
                      </w:divBdr>
                      <w:divsChild>
                        <w:div w:id="1058824870">
                          <w:marLeft w:val="0"/>
                          <w:marRight w:val="0"/>
                          <w:marTop w:val="0"/>
                          <w:marBottom w:val="0"/>
                          <w:divBdr>
                            <w:top w:val="none" w:sz="0" w:space="0" w:color="auto"/>
                            <w:left w:val="none" w:sz="0" w:space="0" w:color="auto"/>
                            <w:bottom w:val="none" w:sz="0" w:space="0" w:color="auto"/>
                            <w:right w:val="none" w:sz="0" w:space="0" w:color="auto"/>
                          </w:divBdr>
                        </w:div>
                      </w:divsChild>
                    </w:div>
                    <w:div w:id="1565140559">
                      <w:marLeft w:val="0"/>
                      <w:marRight w:val="0"/>
                      <w:marTop w:val="0"/>
                      <w:marBottom w:val="0"/>
                      <w:divBdr>
                        <w:top w:val="none" w:sz="0" w:space="0" w:color="auto"/>
                        <w:left w:val="none" w:sz="0" w:space="0" w:color="auto"/>
                        <w:bottom w:val="none" w:sz="0" w:space="0" w:color="auto"/>
                        <w:right w:val="none" w:sz="0" w:space="0" w:color="auto"/>
                      </w:divBdr>
                      <w:divsChild>
                        <w:div w:id="1771848044">
                          <w:marLeft w:val="0"/>
                          <w:marRight w:val="0"/>
                          <w:marTop w:val="0"/>
                          <w:marBottom w:val="0"/>
                          <w:divBdr>
                            <w:top w:val="none" w:sz="0" w:space="0" w:color="auto"/>
                            <w:left w:val="none" w:sz="0" w:space="0" w:color="auto"/>
                            <w:bottom w:val="none" w:sz="0" w:space="0" w:color="auto"/>
                            <w:right w:val="none" w:sz="0" w:space="0" w:color="auto"/>
                          </w:divBdr>
                          <w:divsChild>
                            <w:div w:id="2093310255">
                              <w:marLeft w:val="0"/>
                              <w:marRight w:val="0"/>
                              <w:marTop w:val="0"/>
                              <w:marBottom w:val="0"/>
                              <w:divBdr>
                                <w:top w:val="none" w:sz="0" w:space="0" w:color="auto"/>
                                <w:left w:val="none" w:sz="0" w:space="0" w:color="auto"/>
                                <w:bottom w:val="none" w:sz="0" w:space="0" w:color="auto"/>
                                <w:right w:val="none" w:sz="0" w:space="0" w:color="auto"/>
                              </w:divBdr>
                              <w:divsChild>
                                <w:div w:id="1531724561">
                                  <w:marLeft w:val="0"/>
                                  <w:marRight w:val="0"/>
                                  <w:marTop w:val="0"/>
                                  <w:marBottom w:val="0"/>
                                  <w:divBdr>
                                    <w:top w:val="none" w:sz="0" w:space="0" w:color="auto"/>
                                    <w:left w:val="none" w:sz="0" w:space="0" w:color="auto"/>
                                    <w:bottom w:val="none" w:sz="0" w:space="0" w:color="auto"/>
                                    <w:right w:val="none" w:sz="0" w:space="0" w:color="auto"/>
                                  </w:divBdr>
                                  <w:divsChild>
                                    <w:div w:id="26322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973269">
      <w:bodyDiv w:val="1"/>
      <w:marLeft w:val="0"/>
      <w:marRight w:val="0"/>
      <w:marTop w:val="0"/>
      <w:marBottom w:val="0"/>
      <w:divBdr>
        <w:top w:val="none" w:sz="0" w:space="0" w:color="auto"/>
        <w:left w:val="none" w:sz="0" w:space="0" w:color="auto"/>
        <w:bottom w:val="none" w:sz="0" w:space="0" w:color="auto"/>
        <w:right w:val="none" w:sz="0" w:space="0" w:color="auto"/>
      </w:divBdr>
    </w:div>
    <w:div w:id="1051223657">
      <w:bodyDiv w:val="1"/>
      <w:marLeft w:val="0"/>
      <w:marRight w:val="0"/>
      <w:marTop w:val="0"/>
      <w:marBottom w:val="0"/>
      <w:divBdr>
        <w:top w:val="none" w:sz="0" w:space="0" w:color="auto"/>
        <w:left w:val="none" w:sz="0" w:space="0" w:color="auto"/>
        <w:bottom w:val="none" w:sz="0" w:space="0" w:color="auto"/>
        <w:right w:val="none" w:sz="0" w:space="0" w:color="auto"/>
      </w:divBdr>
    </w:div>
    <w:div w:id="1113599087">
      <w:bodyDiv w:val="1"/>
      <w:marLeft w:val="0"/>
      <w:marRight w:val="0"/>
      <w:marTop w:val="0"/>
      <w:marBottom w:val="0"/>
      <w:divBdr>
        <w:top w:val="none" w:sz="0" w:space="0" w:color="auto"/>
        <w:left w:val="none" w:sz="0" w:space="0" w:color="auto"/>
        <w:bottom w:val="none" w:sz="0" w:space="0" w:color="auto"/>
        <w:right w:val="none" w:sz="0" w:space="0" w:color="auto"/>
      </w:divBdr>
      <w:divsChild>
        <w:div w:id="782266434">
          <w:marLeft w:val="0"/>
          <w:marRight w:val="0"/>
          <w:marTop w:val="0"/>
          <w:marBottom w:val="0"/>
          <w:divBdr>
            <w:top w:val="none" w:sz="0" w:space="0" w:color="auto"/>
            <w:left w:val="none" w:sz="0" w:space="0" w:color="auto"/>
            <w:bottom w:val="none" w:sz="0" w:space="0" w:color="auto"/>
            <w:right w:val="none" w:sz="0" w:space="0" w:color="auto"/>
          </w:divBdr>
          <w:divsChild>
            <w:div w:id="994265925">
              <w:marLeft w:val="0"/>
              <w:marRight w:val="0"/>
              <w:marTop w:val="0"/>
              <w:marBottom w:val="0"/>
              <w:divBdr>
                <w:top w:val="none" w:sz="0" w:space="0" w:color="auto"/>
                <w:left w:val="none" w:sz="0" w:space="0" w:color="auto"/>
                <w:bottom w:val="none" w:sz="0" w:space="0" w:color="auto"/>
                <w:right w:val="none" w:sz="0" w:space="0" w:color="auto"/>
              </w:divBdr>
              <w:divsChild>
                <w:div w:id="802622720">
                  <w:marLeft w:val="0"/>
                  <w:marRight w:val="0"/>
                  <w:marTop w:val="0"/>
                  <w:marBottom w:val="0"/>
                  <w:divBdr>
                    <w:top w:val="none" w:sz="0" w:space="0" w:color="auto"/>
                    <w:left w:val="none" w:sz="0" w:space="0" w:color="auto"/>
                    <w:bottom w:val="none" w:sz="0" w:space="0" w:color="auto"/>
                    <w:right w:val="none" w:sz="0" w:space="0" w:color="auto"/>
                  </w:divBdr>
                  <w:divsChild>
                    <w:div w:id="150223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24779">
      <w:bodyDiv w:val="1"/>
      <w:marLeft w:val="0"/>
      <w:marRight w:val="0"/>
      <w:marTop w:val="0"/>
      <w:marBottom w:val="0"/>
      <w:divBdr>
        <w:top w:val="none" w:sz="0" w:space="0" w:color="auto"/>
        <w:left w:val="none" w:sz="0" w:space="0" w:color="auto"/>
        <w:bottom w:val="none" w:sz="0" w:space="0" w:color="auto"/>
        <w:right w:val="none" w:sz="0" w:space="0" w:color="auto"/>
      </w:divBdr>
    </w:div>
    <w:div w:id="1341086847">
      <w:bodyDiv w:val="1"/>
      <w:marLeft w:val="0"/>
      <w:marRight w:val="0"/>
      <w:marTop w:val="0"/>
      <w:marBottom w:val="0"/>
      <w:divBdr>
        <w:top w:val="none" w:sz="0" w:space="0" w:color="auto"/>
        <w:left w:val="none" w:sz="0" w:space="0" w:color="auto"/>
        <w:bottom w:val="none" w:sz="0" w:space="0" w:color="auto"/>
        <w:right w:val="none" w:sz="0" w:space="0" w:color="auto"/>
      </w:divBdr>
    </w:div>
    <w:div w:id="1358701765">
      <w:bodyDiv w:val="1"/>
      <w:marLeft w:val="0"/>
      <w:marRight w:val="0"/>
      <w:marTop w:val="0"/>
      <w:marBottom w:val="0"/>
      <w:divBdr>
        <w:top w:val="none" w:sz="0" w:space="0" w:color="auto"/>
        <w:left w:val="none" w:sz="0" w:space="0" w:color="auto"/>
        <w:bottom w:val="none" w:sz="0" w:space="0" w:color="auto"/>
        <w:right w:val="none" w:sz="0" w:space="0" w:color="auto"/>
      </w:divBdr>
    </w:div>
    <w:div w:id="1420296443">
      <w:bodyDiv w:val="1"/>
      <w:marLeft w:val="0"/>
      <w:marRight w:val="0"/>
      <w:marTop w:val="0"/>
      <w:marBottom w:val="0"/>
      <w:divBdr>
        <w:top w:val="none" w:sz="0" w:space="0" w:color="auto"/>
        <w:left w:val="none" w:sz="0" w:space="0" w:color="auto"/>
        <w:bottom w:val="none" w:sz="0" w:space="0" w:color="auto"/>
        <w:right w:val="none" w:sz="0" w:space="0" w:color="auto"/>
      </w:divBdr>
    </w:div>
    <w:div w:id="1476288904">
      <w:bodyDiv w:val="1"/>
      <w:marLeft w:val="0"/>
      <w:marRight w:val="0"/>
      <w:marTop w:val="0"/>
      <w:marBottom w:val="0"/>
      <w:divBdr>
        <w:top w:val="none" w:sz="0" w:space="0" w:color="auto"/>
        <w:left w:val="none" w:sz="0" w:space="0" w:color="auto"/>
        <w:bottom w:val="none" w:sz="0" w:space="0" w:color="auto"/>
        <w:right w:val="none" w:sz="0" w:space="0" w:color="auto"/>
      </w:divBdr>
    </w:div>
    <w:div w:id="1544369871">
      <w:bodyDiv w:val="1"/>
      <w:marLeft w:val="0"/>
      <w:marRight w:val="0"/>
      <w:marTop w:val="0"/>
      <w:marBottom w:val="0"/>
      <w:divBdr>
        <w:top w:val="none" w:sz="0" w:space="0" w:color="auto"/>
        <w:left w:val="none" w:sz="0" w:space="0" w:color="auto"/>
        <w:bottom w:val="none" w:sz="0" w:space="0" w:color="auto"/>
        <w:right w:val="none" w:sz="0" w:space="0" w:color="auto"/>
      </w:divBdr>
    </w:div>
    <w:div w:id="1547453361">
      <w:bodyDiv w:val="1"/>
      <w:marLeft w:val="0"/>
      <w:marRight w:val="0"/>
      <w:marTop w:val="0"/>
      <w:marBottom w:val="0"/>
      <w:divBdr>
        <w:top w:val="none" w:sz="0" w:space="0" w:color="auto"/>
        <w:left w:val="none" w:sz="0" w:space="0" w:color="auto"/>
        <w:bottom w:val="none" w:sz="0" w:space="0" w:color="auto"/>
        <w:right w:val="none" w:sz="0" w:space="0" w:color="auto"/>
      </w:divBdr>
    </w:div>
    <w:div w:id="1576235217">
      <w:bodyDiv w:val="1"/>
      <w:marLeft w:val="0"/>
      <w:marRight w:val="0"/>
      <w:marTop w:val="0"/>
      <w:marBottom w:val="0"/>
      <w:divBdr>
        <w:top w:val="none" w:sz="0" w:space="0" w:color="auto"/>
        <w:left w:val="none" w:sz="0" w:space="0" w:color="auto"/>
        <w:bottom w:val="none" w:sz="0" w:space="0" w:color="auto"/>
        <w:right w:val="none" w:sz="0" w:space="0" w:color="auto"/>
      </w:divBdr>
    </w:div>
    <w:div w:id="1601060436">
      <w:bodyDiv w:val="1"/>
      <w:marLeft w:val="0"/>
      <w:marRight w:val="0"/>
      <w:marTop w:val="0"/>
      <w:marBottom w:val="0"/>
      <w:divBdr>
        <w:top w:val="none" w:sz="0" w:space="0" w:color="auto"/>
        <w:left w:val="none" w:sz="0" w:space="0" w:color="auto"/>
        <w:bottom w:val="none" w:sz="0" w:space="0" w:color="auto"/>
        <w:right w:val="none" w:sz="0" w:space="0" w:color="auto"/>
      </w:divBdr>
    </w:div>
    <w:div w:id="1639140510">
      <w:bodyDiv w:val="1"/>
      <w:marLeft w:val="0"/>
      <w:marRight w:val="0"/>
      <w:marTop w:val="0"/>
      <w:marBottom w:val="0"/>
      <w:divBdr>
        <w:top w:val="none" w:sz="0" w:space="0" w:color="auto"/>
        <w:left w:val="none" w:sz="0" w:space="0" w:color="auto"/>
        <w:bottom w:val="none" w:sz="0" w:space="0" w:color="auto"/>
        <w:right w:val="none" w:sz="0" w:space="0" w:color="auto"/>
      </w:divBdr>
    </w:div>
    <w:div w:id="1725833599">
      <w:bodyDiv w:val="1"/>
      <w:marLeft w:val="0"/>
      <w:marRight w:val="0"/>
      <w:marTop w:val="0"/>
      <w:marBottom w:val="0"/>
      <w:divBdr>
        <w:top w:val="none" w:sz="0" w:space="0" w:color="auto"/>
        <w:left w:val="none" w:sz="0" w:space="0" w:color="auto"/>
        <w:bottom w:val="none" w:sz="0" w:space="0" w:color="auto"/>
        <w:right w:val="none" w:sz="0" w:space="0" w:color="auto"/>
      </w:divBdr>
    </w:div>
    <w:div w:id="1728920973">
      <w:bodyDiv w:val="1"/>
      <w:marLeft w:val="0"/>
      <w:marRight w:val="0"/>
      <w:marTop w:val="0"/>
      <w:marBottom w:val="0"/>
      <w:divBdr>
        <w:top w:val="none" w:sz="0" w:space="0" w:color="auto"/>
        <w:left w:val="none" w:sz="0" w:space="0" w:color="auto"/>
        <w:bottom w:val="none" w:sz="0" w:space="0" w:color="auto"/>
        <w:right w:val="none" w:sz="0" w:space="0" w:color="auto"/>
      </w:divBdr>
    </w:div>
    <w:div w:id="1766225310">
      <w:bodyDiv w:val="1"/>
      <w:marLeft w:val="0"/>
      <w:marRight w:val="0"/>
      <w:marTop w:val="0"/>
      <w:marBottom w:val="0"/>
      <w:divBdr>
        <w:top w:val="none" w:sz="0" w:space="0" w:color="auto"/>
        <w:left w:val="none" w:sz="0" w:space="0" w:color="auto"/>
        <w:bottom w:val="none" w:sz="0" w:space="0" w:color="auto"/>
        <w:right w:val="none" w:sz="0" w:space="0" w:color="auto"/>
      </w:divBdr>
      <w:divsChild>
        <w:div w:id="229922503">
          <w:marLeft w:val="0"/>
          <w:marRight w:val="0"/>
          <w:marTop w:val="0"/>
          <w:marBottom w:val="0"/>
          <w:divBdr>
            <w:top w:val="none" w:sz="0" w:space="0" w:color="auto"/>
            <w:left w:val="none" w:sz="0" w:space="0" w:color="auto"/>
            <w:bottom w:val="none" w:sz="0" w:space="0" w:color="auto"/>
            <w:right w:val="none" w:sz="0" w:space="0" w:color="auto"/>
          </w:divBdr>
          <w:divsChild>
            <w:div w:id="1927683922">
              <w:marLeft w:val="0"/>
              <w:marRight w:val="0"/>
              <w:marTop w:val="0"/>
              <w:marBottom w:val="0"/>
              <w:divBdr>
                <w:top w:val="none" w:sz="0" w:space="0" w:color="auto"/>
                <w:left w:val="none" w:sz="0" w:space="0" w:color="auto"/>
                <w:bottom w:val="none" w:sz="0" w:space="0" w:color="auto"/>
                <w:right w:val="none" w:sz="0" w:space="0" w:color="auto"/>
              </w:divBdr>
              <w:divsChild>
                <w:div w:id="1445225145">
                  <w:marLeft w:val="0"/>
                  <w:marRight w:val="0"/>
                  <w:marTop w:val="0"/>
                  <w:marBottom w:val="0"/>
                  <w:divBdr>
                    <w:top w:val="none" w:sz="0" w:space="0" w:color="auto"/>
                    <w:left w:val="none" w:sz="0" w:space="0" w:color="auto"/>
                    <w:bottom w:val="none" w:sz="0" w:space="0" w:color="auto"/>
                    <w:right w:val="none" w:sz="0" w:space="0" w:color="auto"/>
                  </w:divBdr>
                  <w:divsChild>
                    <w:div w:id="1131750955">
                      <w:marLeft w:val="0"/>
                      <w:marRight w:val="0"/>
                      <w:marTop w:val="0"/>
                      <w:marBottom w:val="0"/>
                      <w:divBdr>
                        <w:top w:val="none" w:sz="0" w:space="0" w:color="auto"/>
                        <w:left w:val="none" w:sz="0" w:space="0" w:color="auto"/>
                        <w:bottom w:val="none" w:sz="0" w:space="0" w:color="auto"/>
                        <w:right w:val="none" w:sz="0" w:space="0" w:color="auto"/>
                      </w:divBdr>
                      <w:divsChild>
                        <w:div w:id="403920273">
                          <w:marLeft w:val="0"/>
                          <w:marRight w:val="0"/>
                          <w:marTop w:val="0"/>
                          <w:marBottom w:val="0"/>
                          <w:divBdr>
                            <w:top w:val="none" w:sz="0" w:space="0" w:color="auto"/>
                            <w:left w:val="none" w:sz="0" w:space="0" w:color="auto"/>
                            <w:bottom w:val="none" w:sz="0" w:space="0" w:color="auto"/>
                            <w:right w:val="none" w:sz="0" w:space="0" w:color="auto"/>
                          </w:divBdr>
                          <w:divsChild>
                            <w:div w:id="500194401">
                              <w:marLeft w:val="0"/>
                              <w:marRight w:val="0"/>
                              <w:marTop w:val="0"/>
                              <w:marBottom w:val="0"/>
                              <w:divBdr>
                                <w:top w:val="none" w:sz="0" w:space="0" w:color="auto"/>
                                <w:left w:val="none" w:sz="0" w:space="0" w:color="auto"/>
                                <w:bottom w:val="none" w:sz="0" w:space="0" w:color="auto"/>
                                <w:right w:val="none" w:sz="0" w:space="0" w:color="auto"/>
                              </w:divBdr>
                              <w:divsChild>
                                <w:div w:id="2014254959">
                                  <w:marLeft w:val="0"/>
                                  <w:marRight w:val="0"/>
                                  <w:marTop w:val="0"/>
                                  <w:marBottom w:val="0"/>
                                  <w:divBdr>
                                    <w:top w:val="none" w:sz="0" w:space="0" w:color="auto"/>
                                    <w:left w:val="none" w:sz="0" w:space="0" w:color="auto"/>
                                    <w:bottom w:val="none" w:sz="0" w:space="0" w:color="auto"/>
                                    <w:right w:val="none" w:sz="0" w:space="0" w:color="auto"/>
                                  </w:divBdr>
                                  <w:divsChild>
                                    <w:div w:id="1519733238">
                                      <w:marLeft w:val="0"/>
                                      <w:marRight w:val="0"/>
                                      <w:marTop w:val="0"/>
                                      <w:marBottom w:val="0"/>
                                      <w:divBdr>
                                        <w:top w:val="none" w:sz="0" w:space="0" w:color="auto"/>
                                        <w:left w:val="none" w:sz="0" w:space="0" w:color="auto"/>
                                        <w:bottom w:val="none" w:sz="0" w:space="0" w:color="auto"/>
                                        <w:right w:val="none" w:sz="0" w:space="0" w:color="auto"/>
                                      </w:divBdr>
                                      <w:divsChild>
                                        <w:div w:id="44272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228611">
          <w:marLeft w:val="0"/>
          <w:marRight w:val="0"/>
          <w:marTop w:val="0"/>
          <w:marBottom w:val="0"/>
          <w:divBdr>
            <w:top w:val="none" w:sz="0" w:space="0" w:color="auto"/>
            <w:left w:val="none" w:sz="0" w:space="0" w:color="auto"/>
            <w:bottom w:val="none" w:sz="0" w:space="0" w:color="auto"/>
            <w:right w:val="none" w:sz="0" w:space="0" w:color="auto"/>
          </w:divBdr>
          <w:divsChild>
            <w:div w:id="489950597">
              <w:marLeft w:val="0"/>
              <w:marRight w:val="0"/>
              <w:marTop w:val="0"/>
              <w:marBottom w:val="0"/>
              <w:divBdr>
                <w:top w:val="none" w:sz="0" w:space="0" w:color="auto"/>
                <w:left w:val="none" w:sz="0" w:space="0" w:color="auto"/>
                <w:bottom w:val="none" w:sz="0" w:space="0" w:color="auto"/>
                <w:right w:val="none" w:sz="0" w:space="0" w:color="auto"/>
              </w:divBdr>
              <w:divsChild>
                <w:div w:id="1404377003">
                  <w:marLeft w:val="0"/>
                  <w:marRight w:val="0"/>
                  <w:marTop w:val="0"/>
                  <w:marBottom w:val="0"/>
                  <w:divBdr>
                    <w:top w:val="none" w:sz="0" w:space="0" w:color="auto"/>
                    <w:left w:val="none" w:sz="0" w:space="0" w:color="auto"/>
                    <w:bottom w:val="none" w:sz="0" w:space="0" w:color="auto"/>
                    <w:right w:val="none" w:sz="0" w:space="0" w:color="auto"/>
                  </w:divBdr>
                  <w:divsChild>
                    <w:div w:id="9256593">
                      <w:marLeft w:val="0"/>
                      <w:marRight w:val="0"/>
                      <w:marTop w:val="0"/>
                      <w:marBottom w:val="0"/>
                      <w:divBdr>
                        <w:top w:val="none" w:sz="0" w:space="0" w:color="auto"/>
                        <w:left w:val="none" w:sz="0" w:space="0" w:color="auto"/>
                        <w:bottom w:val="none" w:sz="0" w:space="0" w:color="auto"/>
                        <w:right w:val="none" w:sz="0" w:space="0" w:color="auto"/>
                      </w:divBdr>
                      <w:divsChild>
                        <w:div w:id="1745027726">
                          <w:marLeft w:val="0"/>
                          <w:marRight w:val="0"/>
                          <w:marTop w:val="0"/>
                          <w:marBottom w:val="0"/>
                          <w:divBdr>
                            <w:top w:val="none" w:sz="0" w:space="0" w:color="auto"/>
                            <w:left w:val="none" w:sz="0" w:space="0" w:color="auto"/>
                            <w:bottom w:val="none" w:sz="0" w:space="0" w:color="auto"/>
                            <w:right w:val="none" w:sz="0" w:space="0" w:color="auto"/>
                          </w:divBdr>
                          <w:divsChild>
                            <w:div w:id="572862360">
                              <w:marLeft w:val="0"/>
                              <w:marRight w:val="0"/>
                              <w:marTop w:val="0"/>
                              <w:marBottom w:val="0"/>
                              <w:divBdr>
                                <w:top w:val="none" w:sz="0" w:space="0" w:color="auto"/>
                                <w:left w:val="none" w:sz="0" w:space="0" w:color="auto"/>
                                <w:bottom w:val="none" w:sz="0" w:space="0" w:color="auto"/>
                                <w:right w:val="none" w:sz="0" w:space="0" w:color="auto"/>
                              </w:divBdr>
                              <w:divsChild>
                                <w:div w:id="1024092905">
                                  <w:marLeft w:val="0"/>
                                  <w:marRight w:val="0"/>
                                  <w:marTop w:val="0"/>
                                  <w:marBottom w:val="0"/>
                                  <w:divBdr>
                                    <w:top w:val="none" w:sz="0" w:space="0" w:color="auto"/>
                                    <w:left w:val="none" w:sz="0" w:space="0" w:color="auto"/>
                                    <w:bottom w:val="none" w:sz="0" w:space="0" w:color="auto"/>
                                    <w:right w:val="none" w:sz="0" w:space="0" w:color="auto"/>
                                  </w:divBdr>
                                  <w:divsChild>
                                    <w:div w:id="1599173171">
                                      <w:marLeft w:val="0"/>
                                      <w:marRight w:val="0"/>
                                      <w:marTop w:val="0"/>
                                      <w:marBottom w:val="0"/>
                                      <w:divBdr>
                                        <w:top w:val="none" w:sz="0" w:space="0" w:color="auto"/>
                                        <w:left w:val="none" w:sz="0" w:space="0" w:color="auto"/>
                                        <w:bottom w:val="none" w:sz="0" w:space="0" w:color="auto"/>
                                        <w:right w:val="none" w:sz="0" w:space="0" w:color="auto"/>
                                      </w:divBdr>
                                      <w:divsChild>
                                        <w:div w:id="212271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8829451">
          <w:marLeft w:val="0"/>
          <w:marRight w:val="0"/>
          <w:marTop w:val="0"/>
          <w:marBottom w:val="0"/>
          <w:divBdr>
            <w:top w:val="none" w:sz="0" w:space="0" w:color="auto"/>
            <w:left w:val="none" w:sz="0" w:space="0" w:color="auto"/>
            <w:bottom w:val="none" w:sz="0" w:space="0" w:color="auto"/>
            <w:right w:val="none" w:sz="0" w:space="0" w:color="auto"/>
          </w:divBdr>
          <w:divsChild>
            <w:div w:id="1626809631">
              <w:marLeft w:val="0"/>
              <w:marRight w:val="0"/>
              <w:marTop w:val="0"/>
              <w:marBottom w:val="0"/>
              <w:divBdr>
                <w:top w:val="none" w:sz="0" w:space="0" w:color="auto"/>
                <w:left w:val="none" w:sz="0" w:space="0" w:color="auto"/>
                <w:bottom w:val="none" w:sz="0" w:space="0" w:color="auto"/>
                <w:right w:val="none" w:sz="0" w:space="0" w:color="auto"/>
              </w:divBdr>
              <w:divsChild>
                <w:div w:id="498233441">
                  <w:marLeft w:val="0"/>
                  <w:marRight w:val="0"/>
                  <w:marTop w:val="0"/>
                  <w:marBottom w:val="0"/>
                  <w:divBdr>
                    <w:top w:val="none" w:sz="0" w:space="0" w:color="auto"/>
                    <w:left w:val="none" w:sz="0" w:space="0" w:color="auto"/>
                    <w:bottom w:val="none" w:sz="0" w:space="0" w:color="auto"/>
                    <w:right w:val="none" w:sz="0" w:space="0" w:color="auto"/>
                  </w:divBdr>
                  <w:divsChild>
                    <w:div w:id="1583225125">
                      <w:marLeft w:val="0"/>
                      <w:marRight w:val="0"/>
                      <w:marTop w:val="0"/>
                      <w:marBottom w:val="0"/>
                      <w:divBdr>
                        <w:top w:val="none" w:sz="0" w:space="0" w:color="auto"/>
                        <w:left w:val="none" w:sz="0" w:space="0" w:color="auto"/>
                        <w:bottom w:val="none" w:sz="0" w:space="0" w:color="auto"/>
                        <w:right w:val="none" w:sz="0" w:space="0" w:color="auto"/>
                      </w:divBdr>
                      <w:divsChild>
                        <w:div w:id="1915316911">
                          <w:marLeft w:val="0"/>
                          <w:marRight w:val="0"/>
                          <w:marTop w:val="0"/>
                          <w:marBottom w:val="0"/>
                          <w:divBdr>
                            <w:top w:val="none" w:sz="0" w:space="0" w:color="auto"/>
                            <w:left w:val="none" w:sz="0" w:space="0" w:color="auto"/>
                            <w:bottom w:val="none" w:sz="0" w:space="0" w:color="auto"/>
                            <w:right w:val="none" w:sz="0" w:space="0" w:color="auto"/>
                          </w:divBdr>
                          <w:divsChild>
                            <w:div w:id="2096051667">
                              <w:marLeft w:val="0"/>
                              <w:marRight w:val="0"/>
                              <w:marTop w:val="0"/>
                              <w:marBottom w:val="0"/>
                              <w:divBdr>
                                <w:top w:val="none" w:sz="0" w:space="0" w:color="auto"/>
                                <w:left w:val="none" w:sz="0" w:space="0" w:color="auto"/>
                                <w:bottom w:val="none" w:sz="0" w:space="0" w:color="auto"/>
                                <w:right w:val="none" w:sz="0" w:space="0" w:color="auto"/>
                              </w:divBdr>
                              <w:divsChild>
                                <w:div w:id="1005789907">
                                  <w:marLeft w:val="0"/>
                                  <w:marRight w:val="0"/>
                                  <w:marTop w:val="0"/>
                                  <w:marBottom w:val="0"/>
                                  <w:divBdr>
                                    <w:top w:val="none" w:sz="0" w:space="0" w:color="auto"/>
                                    <w:left w:val="none" w:sz="0" w:space="0" w:color="auto"/>
                                    <w:bottom w:val="none" w:sz="0" w:space="0" w:color="auto"/>
                                    <w:right w:val="none" w:sz="0" w:space="0" w:color="auto"/>
                                  </w:divBdr>
                                  <w:divsChild>
                                    <w:div w:id="21401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892765">
          <w:marLeft w:val="0"/>
          <w:marRight w:val="0"/>
          <w:marTop w:val="0"/>
          <w:marBottom w:val="0"/>
          <w:divBdr>
            <w:top w:val="none" w:sz="0" w:space="0" w:color="auto"/>
            <w:left w:val="none" w:sz="0" w:space="0" w:color="auto"/>
            <w:bottom w:val="none" w:sz="0" w:space="0" w:color="auto"/>
            <w:right w:val="none" w:sz="0" w:space="0" w:color="auto"/>
          </w:divBdr>
          <w:divsChild>
            <w:div w:id="1528331651">
              <w:marLeft w:val="0"/>
              <w:marRight w:val="0"/>
              <w:marTop w:val="0"/>
              <w:marBottom w:val="0"/>
              <w:divBdr>
                <w:top w:val="none" w:sz="0" w:space="0" w:color="auto"/>
                <w:left w:val="none" w:sz="0" w:space="0" w:color="auto"/>
                <w:bottom w:val="none" w:sz="0" w:space="0" w:color="auto"/>
                <w:right w:val="none" w:sz="0" w:space="0" w:color="auto"/>
              </w:divBdr>
              <w:divsChild>
                <w:div w:id="1599482915">
                  <w:marLeft w:val="0"/>
                  <w:marRight w:val="0"/>
                  <w:marTop w:val="0"/>
                  <w:marBottom w:val="0"/>
                  <w:divBdr>
                    <w:top w:val="none" w:sz="0" w:space="0" w:color="auto"/>
                    <w:left w:val="none" w:sz="0" w:space="0" w:color="auto"/>
                    <w:bottom w:val="none" w:sz="0" w:space="0" w:color="auto"/>
                    <w:right w:val="none" w:sz="0" w:space="0" w:color="auto"/>
                  </w:divBdr>
                  <w:divsChild>
                    <w:div w:id="423186927">
                      <w:marLeft w:val="0"/>
                      <w:marRight w:val="0"/>
                      <w:marTop w:val="0"/>
                      <w:marBottom w:val="0"/>
                      <w:divBdr>
                        <w:top w:val="none" w:sz="0" w:space="0" w:color="auto"/>
                        <w:left w:val="none" w:sz="0" w:space="0" w:color="auto"/>
                        <w:bottom w:val="none" w:sz="0" w:space="0" w:color="auto"/>
                        <w:right w:val="none" w:sz="0" w:space="0" w:color="auto"/>
                      </w:divBdr>
                      <w:divsChild>
                        <w:div w:id="318652868">
                          <w:marLeft w:val="0"/>
                          <w:marRight w:val="0"/>
                          <w:marTop w:val="0"/>
                          <w:marBottom w:val="0"/>
                          <w:divBdr>
                            <w:top w:val="none" w:sz="0" w:space="0" w:color="auto"/>
                            <w:left w:val="none" w:sz="0" w:space="0" w:color="auto"/>
                            <w:bottom w:val="none" w:sz="0" w:space="0" w:color="auto"/>
                            <w:right w:val="none" w:sz="0" w:space="0" w:color="auto"/>
                          </w:divBdr>
                          <w:divsChild>
                            <w:div w:id="1467703877">
                              <w:marLeft w:val="0"/>
                              <w:marRight w:val="0"/>
                              <w:marTop w:val="0"/>
                              <w:marBottom w:val="0"/>
                              <w:divBdr>
                                <w:top w:val="none" w:sz="0" w:space="0" w:color="auto"/>
                                <w:left w:val="none" w:sz="0" w:space="0" w:color="auto"/>
                                <w:bottom w:val="none" w:sz="0" w:space="0" w:color="auto"/>
                                <w:right w:val="none" w:sz="0" w:space="0" w:color="auto"/>
                              </w:divBdr>
                              <w:divsChild>
                                <w:div w:id="2079090978">
                                  <w:marLeft w:val="0"/>
                                  <w:marRight w:val="0"/>
                                  <w:marTop w:val="0"/>
                                  <w:marBottom w:val="0"/>
                                  <w:divBdr>
                                    <w:top w:val="none" w:sz="0" w:space="0" w:color="auto"/>
                                    <w:left w:val="none" w:sz="0" w:space="0" w:color="auto"/>
                                    <w:bottom w:val="none" w:sz="0" w:space="0" w:color="auto"/>
                                    <w:right w:val="none" w:sz="0" w:space="0" w:color="auto"/>
                                  </w:divBdr>
                                  <w:divsChild>
                                    <w:div w:id="1757555995">
                                      <w:marLeft w:val="0"/>
                                      <w:marRight w:val="0"/>
                                      <w:marTop w:val="0"/>
                                      <w:marBottom w:val="0"/>
                                      <w:divBdr>
                                        <w:top w:val="none" w:sz="0" w:space="0" w:color="auto"/>
                                        <w:left w:val="none" w:sz="0" w:space="0" w:color="auto"/>
                                        <w:bottom w:val="none" w:sz="0" w:space="0" w:color="auto"/>
                                        <w:right w:val="none" w:sz="0" w:space="0" w:color="auto"/>
                                      </w:divBdr>
                                      <w:divsChild>
                                        <w:div w:id="156298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78087">
          <w:marLeft w:val="0"/>
          <w:marRight w:val="0"/>
          <w:marTop w:val="0"/>
          <w:marBottom w:val="0"/>
          <w:divBdr>
            <w:top w:val="none" w:sz="0" w:space="0" w:color="auto"/>
            <w:left w:val="none" w:sz="0" w:space="0" w:color="auto"/>
            <w:bottom w:val="none" w:sz="0" w:space="0" w:color="auto"/>
            <w:right w:val="none" w:sz="0" w:space="0" w:color="auto"/>
          </w:divBdr>
          <w:divsChild>
            <w:div w:id="1104305140">
              <w:marLeft w:val="0"/>
              <w:marRight w:val="0"/>
              <w:marTop w:val="0"/>
              <w:marBottom w:val="0"/>
              <w:divBdr>
                <w:top w:val="none" w:sz="0" w:space="0" w:color="auto"/>
                <w:left w:val="none" w:sz="0" w:space="0" w:color="auto"/>
                <w:bottom w:val="none" w:sz="0" w:space="0" w:color="auto"/>
                <w:right w:val="none" w:sz="0" w:space="0" w:color="auto"/>
              </w:divBdr>
              <w:divsChild>
                <w:div w:id="1004165571">
                  <w:marLeft w:val="0"/>
                  <w:marRight w:val="0"/>
                  <w:marTop w:val="0"/>
                  <w:marBottom w:val="0"/>
                  <w:divBdr>
                    <w:top w:val="none" w:sz="0" w:space="0" w:color="auto"/>
                    <w:left w:val="none" w:sz="0" w:space="0" w:color="auto"/>
                    <w:bottom w:val="none" w:sz="0" w:space="0" w:color="auto"/>
                    <w:right w:val="none" w:sz="0" w:space="0" w:color="auto"/>
                  </w:divBdr>
                  <w:divsChild>
                    <w:div w:id="1483428194">
                      <w:marLeft w:val="0"/>
                      <w:marRight w:val="0"/>
                      <w:marTop w:val="0"/>
                      <w:marBottom w:val="0"/>
                      <w:divBdr>
                        <w:top w:val="none" w:sz="0" w:space="0" w:color="auto"/>
                        <w:left w:val="none" w:sz="0" w:space="0" w:color="auto"/>
                        <w:bottom w:val="none" w:sz="0" w:space="0" w:color="auto"/>
                        <w:right w:val="none" w:sz="0" w:space="0" w:color="auto"/>
                      </w:divBdr>
                      <w:divsChild>
                        <w:div w:id="368340195">
                          <w:marLeft w:val="0"/>
                          <w:marRight w:val="0"/>
                          <w:marTop w:val="0"/>
                          <w:marBottom w:val="0"/>
                          <w:divBdr>
                            <w:top w:val="none" w:sz="0" w:space="0" w:color="auto"/>
                            <w:left w:val="none" w:sz="0" w:space="0" w:color="auto"/>
                            <w:bottom w:val="none" w:sz="0" w:space="0" w:color="auto"/>
                            <w:right w:val="none" w:sz="0" w:space="0" w:color="auto"/>
                          </w:divBdr>
                          <w:divsChild>
                            <w:div w:id="975372609">
                              <w:marLeft w:val="0"/>
                              <w:marRight w:val="0"/>
                              <w:marTop w:val="0"/>
                              <w:marBottom w:val="0"/>
                              <w:divBdr>
                                <w:top w:val="none" w:sz="0" w:space="0" w:color="auto"/>
                                <w:left w:val="none" w:sz="0" w:space="0" w:color="auto"/>
                                <w:bottom w:val="none" w:sz="0" w:space="0" w:color="auto"/>
                                <w:right w:val="none" w:sz="0" w:space="0" w:color="auto"/>
                              </w:divBdr>
                              <w:divsChild>
                                <w:div w:id="332415362">
                                  <w:marLeft w:val="0"/>
                                  <w:marRight w:val="0"/>
                                  <w:marTop w:val="0"/>
                                  <w:marBottom w:val="0"/>
                                  <w:divBdr>
                                    <w:top w:val="none" w:sz="0" w:space="0" w:color="auto"/>
                                    <w:left w:val="none" w:sz="0" w:space="0" w:color="auto"/>
                                    <w:bottom w:val="none" w:sz="0" w:space="0" w:color="auto"/>
                                    <w:right w:val="none" w:sz="0" w:space="0" w:color="auto"/>
                                  </w:divBdr>
                                  <w:divsChild>
                                    <w:div w:id="90494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788437">
          <w:marLeft w:val="0"/>
          <w:marRight w:val="0"/>
          <w:marTop w:val="0"/>
          <w:marBottom w:val="0"/>
          <w:divBdr>
            <w:top w:val="none" w:sz="0" w:space="0" w:color="auto"/>
            <w:left w:val="none" w:sz="0" w:space="0" w:color="auto"/>
            <w:bottom w:val="none" w:sz="0" w:space="0" w:color="auto"/>
            <w:right w:val="none" w:sz="0" w:space="0" w:color="auto"/>
          </w:divBdr>
          <w:divsChild>
            <w:div w:id="1198398244">
              <w:marLeft w:val="0"/>
              <w:marRight w:val="0"/>
              <w:marTop w:val="0"/>
              <w:marBottom w:val="0"/>
              <w:divBdr>
                <w:top w:val="none" w:sz="0" w:space="0" w:color="auto"/>
                <w:left w:val="none" w:sz="0" w:space="0" w:color="auto"/>
                <w:bottom w:val="none" w:sz="0" w:space="0" w:color="auto"/>
                <w:right w:val="none" w:sz="0" w:space="0" w:color="auto"/>
              </w:divBdr>
              <w:divsChild>
                <w:div w:id="851841911">
                  <w:marLeft w:val="0"/>
                  <w:marRight w:val="0"/>
                  <w:marTop w:val="0"/>
                  <w:marBottom w:val="0"/>
                  <w:divBdr>
                    <w:top w:val="none" w:sz="0" w:space="0" w:color="auto"/>
                    <w:left w:val="none" w:sz="0" w:space="0" w:color="auto"/>
                    <w:bottom w:val="none" w:sz="0" w:space="0" w:color="auto"/>
                    <w:right w:val="none" w:sz="0" w:space="0" w:color="auto"/>
                  </w:divBdr>
                  <w:divsChild>
                    <w:div w:id="230429685">
                      <w:marLeft w:val="0"/>
                      <w:marRight w:val="0"/>
                      <w:marTop w:val="0"/>
                      <w:marBottom w:val="0"/>
                      <w:divBdr>
                        <w:top w:val="none" w:sz="0" w:space="0" w:color="auto"/>
                        <w:left w:val="none" w:sz="0" w:space="0" w:color="auto"/>
                        <w:bottom w:val="none" w:sz="0" w:space="0" w:color="auto"/>
                        <w:right w:val="none" w:sz="0" w:space="0" w:color="auto"/>
                      </w:divBdr>
                      <w:divsChild>
                        <w:div w:id="819344121">
                          <w:marLeft w:val="0"/>
                          <w:marRight w:val="0"/>
                          <w:marTop w:val="0"/>
                          <w:marBottom w:val="0"/>
                          <w:divBdr>
                            <w:top w:val="none" w:sz="0" w:space="0" w:color="auto"/>
                            <w:left w:val="none" w:sz="0" w:space="0" w:color="auto"/>
                            <w:bottom w:val="none" w:sz="0" w:space="0" w:color="auto"/>
                            <w:right w:val="none" w:sz="0" w:space="0" w:color="auto"/>
                          </w:divBdr>
                          <w:divsChild>
                            <w:div w:id="543180009">
                              <w:marLeft w:val="0"/>
                              <w:marRight w:val="0"/>
                              <w:marTop w:val="0"/>
                              <w:marBottom w:val="0"/>
                              <w:divBdr>
                                <w:top w:val="none" w:sz="0" w:space="0" w:color="auto"/>
                                <w:left w:val="none" w:sz="0" w:space="0" w:color="auto"/>
                                <w:bottom w:val="none" w:sz="0" w:space="0" w:color="auto"/>
                                <w:right w:val="none" w:sz="0" w:space="0" w:color="auto"/>
                              </w:divBdr>
                              <w:divsChild>
                                <w:div w:id="1423529707">
                                  <w:marLeft w:val="0"/>
                                  <w:marRight w:val="0"/>
                                  <w:marTop w:val="0"/>
                                  <w:marBottom w:val="0"/>
                                  <w:divBdr>
                                    <w:top w:val="none" w:sz="0" w:space="0" w:color="auto"/>
                                    <w:left w:val="none" w:sz="0" w:space="0" w:color="auto"/>
                                    <w:bottom w:val="none" w:sz="0" w:space="0" w:color="auto"/>
                                    <w:right w:val="none" w:sz="0" w:space="0" w:color="auto"/>
                                  </w:divBdr>
                                  <w:divsChild>
                                    <w:div w:id="2129885952">
                                      <w:marLeft w:val="0"/>
                                      <w:marRight w:val="0"/>
                                      <w:marTop w:val="0"/>
                                      <w:marBottom w:val="0"/>
                                      <w:divBdr>
                                        <w:top w:val="none" w:sz="0" w:space="0" w:color="auto"/>
                                        <w:left w:val="none" w:sz="0" w:space="0" w:color="auto"/>
                                        <w:bottom w:val="none" w:sz="0" w:space="0" w:color="auto"/>
                                        <w:right w:val="none" w:sz="0" w:space="0" w:color="auto"/>
                                      </w:divBdr>
                                      <w:divsChild>
                                        <w:div w:id="28030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569033">
          <w:marLeft w:val="0"/>
          <w:marRight w:val="0"/>
          <w:marTop w:val="0"/>
          <w:marBottom w:val="0"/>
          <w:divBdr>
            <w:top w:val="none" w:sz="0" w:space="0" w:color="auto"/>
            <w:left w:val="none" w:sz="0" w:space="0" w:color="auto"/>
            <w:bottom w:val="none" w:sz="0" w:space="0" w:color="auto"/>
            <w:right w:val="none" w:sz="0" w:space="0" w:color="auto"/>
          </w:divBdr>
          <w:divsChild>
            <w:div w:id="422603816">
              <w:marLeft w:val="0"/>
              <w:marRight w:val="0"/>
              <w:marTop w:val="0"/>
              <w:marBottom w:val="0"/>
              <w:divBdr>
                <w:top w:val="none" w:sz="0" w:space="0" w:color="auto"/>
                <w:left w:val="none" w:sz="0" w:space="0" w:color="auto"/>
                <w:bottom w:val="none" w:sz="0" w:space="0" w:color="auto"/>
                <w:right w:val="none" w:sz="0" w:space="0" w:color="auto"/>
              </w:divBdr>
              <w:divsChild>
                <w:div w:id="31927580">
                  <w:marLeft w:val="0"/>
                  <w:marRight w:val="0"/>
                  <w:marTop w:val="0"/>
                  <w:marBottom w:val="0"/>
                  <w:divBdr>
                    <w:top w:val="none" w:sz="0" w:space="0" w:color="auto"/>
                    <w:left w:val="none" w:sz="0" w:space="0" w:color="auto"/>
                    <w:bottom w:val="none" w:sz="0" w:space="0" w:color="auto"/>
                    <w:right w:val="none" w:sz="0" w:space="0" w:color="auto"/>
                  </w:divBdr>
                  <w:divsChild>
                    <w:div w:id="204106246">
                      <w:marLeft w:val="0"/>
                      <w:marRight w:val="0"/>
                      <w:marTop w:val="0"/>
                      <w:marBottom w:val="0"/>
                      <w:divBdr>
                        <w:top w:val="none" w:sz="0" w:space="0" w:color="auto"/>
                        <w:left w:val="none" w:sz="0" w:space="0" w:color="auto"/>
                        <w:bottom w:val="none" w:sz="0" w:space="0" w:color="auto"/>
                        <w:right w:val="none" w:sz="0" w:space="0" w:color="auto"/>
                      </w:divBdr>
                      <w:divsChild>
                        <w:div w:id="1831867771">
                          <w:marLeft w:val="0"/>
                          <w:marRight w:val="0"/>
                          <w:marTop w:val="0"/>
                          <w:marBottom w:val="0"/>
                          <w:divBdr>
                            <w:top w:val="none" w:sz="0" w:space="0" w:color="auto"/>
                            <w:left w:val="none" w:sz="0" w:space="0" w:color="auto"/>
                            <w:bottom w:val="none" w:sz="0" w:space="0" w:color="auto"/>
                            <w:right w:val="none" w:sz="0" w:space="0" w:color="auto"/>
                          </w:divBdr>
                          <w:divsChild>
                            <w:div w:id="455757555">
                              <w:marLeft w:val="0"/>
                              <w:marRight w:val="0"/>
                              <w:marTop w:val="0"/>
                              <w:marBottom w:val="0"/>
                              <w:divBdr>
                                <w:top w:val="none" w:sz="0" w:space="0" w:color="auto"/>
                                <w:left w:val="none" w:sz="0" w:space="0" w:color="auto"/>
                                <w:bottom w:val="none" w:sz="0" w:space="0" w:color="auto"/>
                                <w:right w:val="none" w:sz="0" w:space="0" w:color="auto"/>
                              </w:divBdr>
                              <w:divsChild>
                                <w:div w:id="124735824">
                                  <w:marLeft w:val="0"/>
                                  <w:marRight w:val="0"/>
                                  <w:marTop w:val="0"/>
                                  <w:marBottom w:val="0"/>
                                  <w:divBdr>
                                    <w:top w:val="none" w:sz="0" w:space="0" w:color="auto"/>
                                    <w:left w:val="none" w:sz="0" w:space="0" w:color="auto"/>
                                    <w:bottom w:val="none" w:sz="0" w:space="0" w:color="auto"/>
                                    <w:right w:val="none" w:sz="0" w:space="0" w:color="auto"/>
                                  </w:divBdr>
                                  <w:divsChild>
                                    <w:div w:id="120586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542345">
          <w:marLeft w:val="0"/>
          <w:marRight w:val="0"/>
          <w:marTop w:val="0"/>
          <w:marBottom w:val="0"/>
          <w:divBdr>
            <w:top w:val="none" w:sz="0" w:space="0" w:color="auto"/>
            <w:left w:val="none" w:sz="0" w:space="0" w:color="auto"/>
            <w:bottom w:val="none" w:sz="0" w:space="0" w:color="auto"/>
            <w:right w:val="none" w:sz="0" w:space="0" w:color="auto"/>
          </w:divBdr>
          <w:divsChild>
            <w:div w:id="487402805">
              <w:marLeft w:val="0"/>
              <w:marRight w:val="0"/>
              <w:marTop w:val="0"/>
              <w:marBottom w:val="0"/>
              <w:divBdr>
                <w:top w:val="none" w:sz="0" w:space="0" w:color="auto"/>
                <w:left w:val="none" w:sz="0" w:space="0" w:color="auto"/>
                <w:bottom w:val="none" w:sz="0" w:space="0" w:color="auto"/>
                <w:right w:val="none" w:sz="0" w:space="0" w:color="auto"/>
              </w:divBdr>
              <w:divsChild>
                <w:div w:id="1926841927">
                  <w:marLeft w:val="0"/>
                  <w:marRight w:val="0"/>
                  <w:marTop w:val="0"/>
                  <w:marBottom w:val="0"/>
                  <w:divBdr>
                    <w:top w:val="none" w:sz="0" w:space="0" w:color="auto"/>
                    <w:left w:val="none" w:sz="0" w:space="0" w:color="auto"/>
                    <w:bottom w:val="none" w:sz="0" w:space="0" w:color="auto"/>
                    <w:right w:val="none" w:sz="0" w:space="0" w:color="auto"/>
                  </w:divBdr>
                  <w:divsChild>
                    <w:div w:id="508061749">
                      <w:marLeft w:val="0"/>
                      <w:marRight w:val="0"/>
                      <w:marTop w:val="0"/>
                      <w:marBottom w:val="0"/>
                      <w:divBdr>
                        <w:top w:val="none" w:sz="0" w:space="0" w:color="auto"/>
                        <w:left w:val="none" w:sz="0" w:space="0" w:color="auto"/>
                        <w:bottom w:val="none" w:sz="0" w:space="0" w:color="auto"/>
                        <w:right w:val="none" w:sz="0" w:space="0" w:color="auto"/>
                      </w:divBdr>
                      <w:divsChild>
                        <w:div w:id="22559615">
                          <w:marLeft w:val="0"/>
                          <w:marRight w:val="0"/>
                          <w:marTop w:val="0"/>
                          <w:marBottom w:val="0"/>
                          <w:divBdr>
                            <w:top w:val="none" w:sz="0" w:space="0" w:color="auto"/>
                            <w:left w:val="none" w:sz="0" w:space="0" w:color="auto"/>
                            <w:bottom w:val="none" w:sz="0" w:space="0" w:color="auto"/>
                            <w:right w:val="none" w:sz="0" w:space="0" w:color="auto"/>
                          </w:divBdr>
                          <w:divsChild>
                            <w:div w:id="1890415791">
                              <w:marLeft w:val="0"/>
                              <w:marRight w:val="0"/>
                              <w:marTop w:val="0"/>
                              <w:marBottom w:val="0"/>
                              <w:divBdr>
                                <w:top w:val="none" w:sz="0" w:space="0" w:color="auto"/>
                                <w:left w:val="none" w:sz="0" w:space="0" w:color="auto"/>
                                <w:bottom w:val="none" w:sz="0" w:space="0" w:color="auto"/>
                                <w:right w:val="none" w:sz="0" w:space="0" w:color="auto"/>
                              </w:divBdr>
                              <w:divsChild>
                                <w:div w:id="540552652">
                                  <w:marLeft w:val="0"/>
                                  <w:marRight w:val="0"/>
                                  <w:marTop w:val="0"/>
                                  <w:marBottom w:val="0"/>
                                  <w:divBdr>
                                    <w:top w:val="none" w:sz="0" w:space="0" w:color="auto"/>
                                    <w:left w:val="none" w:sz="0" w:space="0" w:color="auto"/>
                                    <w:bottom w:val="none" w:sz="0" w:space="0" w:color="auto"/>
                                    <w:right w:val="none" w:sz="0" w:space="0" w:color="auto"/>
                                  </w:divBdr>
                                  <w:divsChild>
                                    <w:div w:id="100979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7570516">
          <w:marLeft w:val="0"/>
          <w:marRight w:val="0"/>
          <w:marTop w:val="0"/>
          <w:marBottom w:val="0"/>
          <w:divBdr>
            <w:top w:val="none" w:sz="0" w:space="0" w:color="auto"/>
            <w:left w:val="none" w:sz="0" w:space="0" w:color="auto"/>
            <w:bottom w:val="none" w:sz="0" w:space="0" w:color="auto"/>
            <w:right w:val="none" w:sz="0" w:space="0" w:color="auto"/>
          </w:divBdr>
          <w:divsChild>
            <w:div w:id="2031445602">
              <w:marLeft w:val="0"/>
              <w:marRight w:val="0"/>
              <w:marTop w:val="0"/>
              <w:marBottom w:val="0"/>
              <w:divBdr>
                <w:top w:val="none" w:sz="0" w:space="0" w:color="auto"/>
                <w:left w:val="none" w:sz="0" w:space="0" w:color="auto"/>
                <w:bottom w:val="none" w:sz="0" w:space="0" w:color="auto"/>
                <w:right w:val="none" w:sz="0" w:space="0" w:color="auto"/>
              </w:divBdr>
              <w:divsChild>
                <w:div w:id="35860586">
                  <w:marLeft w:val="0"/>
                  <w:marRight w:val="0"/>
                  <w:marTop w:val="0"/>
                  <w:marBottom w:val="0"/>
                  <w:divBdr>
                    <w:top w:val="none" w:sz="0" w:space="0" w:color="auto"/>
                    <w:left w:val="none" w:sz="0" w:space="0" w:color="auto"/>
                    <w:bottom w:val="none" w:sz="0" w:space="0" w:color="auto"/>
                    <w:right w:val="none" w:sz="0" w:space="0" w:color="auto"/>
                  </w:divBdr>
                  <w:divsChild>
                    <w:div w:id="2080322580">
                      <w:marLeft w:val="0"/>
                      <w:marRight w:val="0"/>
                      <w:marTop w:val="0"/>
                      <w:marBottom w:val="0"/>
                      <w:divBdr>
                        <w:top w:val="none" w:sz="0" w:space="0" w:color="auto"/>
                        <w:left w:val="none" w:sz="0" w:space="0" w:color="auto"/>
                        <w:bottom w:val="none" w:sz="0" w:space="0" w:color="auto"/>
                        <w:right w:val="none" w:sz="0" w:space="0" w:color="auto"/>
                      </w:divBdr>
                      <w:divsChild>
                        <w:div w:id="1216968565">
                          <w:marLeft w:val="0"/>
                          <w:marRight w:val="0"/>
                          <w:marTop w:val="0"/>
                          <w:marBottom w:val="0"/>
                          <w:divBdr>
                            <w:top w:val="none" w:sz="0" w:space="0" w:color="auto"/>
                            <w:left w:val="none" w:sz="0" w:space="0" w:color="auto"/>
                            <w:bottom w:val="none" w:sz="0" w:space="0" w:color="auto"/>
                            <w:right w:val="none" w:sz="0" w:space="0" w:color="auto"/>
                          </w:divBdr>
                          <w:divsChild>
                            <w:div w:id="2060811748">
                              <w:marLeft w:val="0"/>
                              <w:marRight w:val="0"/>
                              <w:marTop w:val="0"/>
                              <w:marBottom w:val="0"/>
                              <w:divBdr>
                                <w:top w:val="none" w:sz="0" w:space="0" w:color="auto"/>
                                <w:left w:val="none" w:sz="0" w:space="0" w:color="auto"/>
                                <w:bottom w:val="none" w:sz="0" w:space="0" w:color="auto"/>
                                <w:right w:val="none" w:sz="0" w:space="0" w:color="auto"/>
                              </w:divBdr>
                              <w:divsChild>
                                <w:div w:id="334066816">
                                  <w:marLeft w:val="0"/>
                                  <w:marRight w:val="0"/>
                                  <w:marTop w:val="0"/>
                                  <w:marBottom w:val="0"/>
                                  <w:divBdr>
                                    <w:top w:val="none" w:sz="0" w:space="0" w:color="auto"/>
                                    <w:left w:val="none" w:sz="0" w:space="0" w:color="auto"/>
                                    <w:bottom w:val="none" w:sz="0" w:space="0" w:color="auto"/>
                                    <w:right w:val="none" w:sz="0" w:space="0" w:color="auto"/>
                                  </w:divBdr>
                                  <w:divsChild>
                                    <w:div w:id="19805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524928">
          <w:marLeft w:val="0"/>
          <w:marRight w:val="0"/>
          <w:marTop w:val="0"/>
          <w:marBottom w:val="0"/>
          <w:divBdr>
            <w:top w:val="none" w:sz="0" w:space="0" w:color="auto"/>
            <w:left w:val="none" w:sz="0" w:space="0" w:color="auto"/>
            <w:bottom w:val="none" w:sz="0" w:space="0" w:color="auto"/>
            <w:right w:val="none" w:sz="0" w:space="0" w:color="auto"/>
          </w:divBdr>
          <w:divsChild>
            <w:div w:id="526987804">
              <w:marLeft w:val="0"/>
              <w:marRight w:val="0"/>
              <w:marTop w:val="0"/>
              <w:marBottom w:val="0"/>
              <w:divBdr>
                <w:top w:val="none" w:sz="0" w:space="0" w:color="auto"/>
                <w:left w:val="none" w:sz="0" w:space="0" w:color="auto"/>
                <w:bottom w:val="none" w:sz="0" w:space="0" w:color="auto"/>
                <w:right w:val="none" w:sz="0" w:space="0" w:color="auto"/>
              </w:divBdr>
              <w:divsChild>
                <w:div w:id="2108890418">
                  <w:marLeft w:val="0"/>
                  <w:marRight w:val="0"/>
                  <w:marTop w:val="0"/>
                  <w:marBottom w:val="0"/>
                  <w:divBdr>
                    <w:top w:val="none" w:sz="0" w:space="0" w:color="auto"/>
                    <w:left w:val="none" w:sz="0" w:space="0" w:color="auto"/>
                    <w:bottom w:val="none" w:sz="0" w:space="0" w:color="auto"/>
                    <w:right w:val="none" w:sz="0" w:space="0" w:color="auto"/>
                  </w:divBdr>
                  <w:divsChild>
                    <w:div w:id="634336877">
                      <w:marLeft w:val="0"/>
                      <w:marRight w:val="0"/>
                      <w:marTop w:val="0"/>
                      <w:marBottom w:val="0"/>
                      <w:divBdr>
                        <w:top w:val="none" w:sz="0" w:space="0" w:color="auto"/>
                        <w:left w:val="none" w:sz="0" w:space="0" w:color="auto"/>
                        <w:bottom w:val="none" w:sz="0" w:space="0" w:color="auto"/>
                        <w:right w:val="none" w:sz="0" w:space="0" w:color="auto"/>
                      </w:divBdr>
                      <w:divsChild>
                        <w:div w:id="1114013062">
                          <w:marLeft w:val="0"/>
                          <w:marRight w:val="0"/>
                          <w:marTop w:val="0"/>
                          <w:marBottom w:val="0"/>
                          <w:divBdr>
                            <w:top w:val="none" w:sz="0" w:space="0" w:color="auto"/>
                            <w:left w:val="none" w:sz="0" w:space="0" w:color="auto"/>
                            <w:bottom w:val="none" w:sz="0" w:space="0" w:color="auto"/>
                            <w:right w:val="none" w:sz="0" w:space="0" w:color="auto"/>
                          </w:divBdr>
                          <w:divsChild>
                            <w:div w:id="1294673150">
                              <w:marLeft w:val="0"/>
                              <w:marRight w:val="0"/>
                              <w:marTop w:val="0"/>
                              <w:marBottom w:val="0"/>
                              <w:divBdr>
                                <w:top w:val="none" w:sz="0" w:space="0" w:color="auto"/>
                                <w:left w:val="none" w:sz="0" w:space="0" w:color="auto"/>
                                <w:bottom w:val="none" w:sz="0" w:space="0" w:color="auto"/>
                                <w:right w:val="none" w:sz="0" w:space="0" w:color="auto"/>
                              </w:divBdr>
                              <w:divsChild>
                                <w:div w:id="903226059">
                                  <w:marLeft w:val="0"/>
                                  <w:marRight w:val="0"/>
                                  <w:marTop w:val="0"/>
                                  <w:marBottom w:val="0"/>
                                  <w:divBdr>
                                    <w:top w:val="none" w:sz="0" w:space="0" w:color="auto"/>
                                    <w:left w:val="none" w:sz="0" w:space="0" w:color="auto"/>
                                    <w:bottom w:val="none" w:sz="0" w:space="0" w:color="auto"/>
                                    <w:right w:val="none" w:sz="0" w:space="0" w:color="auto"/>
                                  </w:divBdr>
                                  <w:divsChild>
                                    <w:div w:id="114058145">
                                      <w:marLeft w:val="0"/>
                                      <w:marRight w:val="0"/>
                                      <w:marTop w:val="0"/>
                                      <w:marBottom w:val="0"/>
                                      <w:divBdr>
                                        <w:top w:val="none" w:sz="0" w:space="0" w:color="auto"/>
                                        <w:left w:val="none" w:sz="0" w:space="0" w:color="auto"/>
                                        <w:bottom w:val="none" w:sz="0" w:space="0" w:color="auto"/>
                                        <w:right w:val="none" w:sz="0" w:space="0" w:color="auto"/>
                                      </w:divBdr>
                                      <w:divsChild>
                                        <w:div w:id="183988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0946482">
      <w:bodyDiv w:val="1"/>
      <w:marLeft w:val="0"/>
      <w:marRight w:val="0"/>
      <w:marTop w:val="0"/>
      <w:marBottom w:val="0"/>
      <w:divBdr>
        <w:top w:val="none" w:sz="0" w:space="0" w:color="auto"/>
        <w:left w:val="none" w:sz="0" w:space="0" w:color="auto"/>
        <w:bottom w:val="none" w:sz="0" w:space="0" w:color="auto"/>
        <w:right w:val="none" w:sz="0" w:space="0" w:color="auto"/>
      </w:divBdr>
      <w:divsChild>
        <w:div w:id="1442920972">
          <w:marLeft w:val="0"/>
          <w:marRight w:val="0"/>
          <w:marTop w:val="0"/>
          <w:marBottom w:val="0"/>
          <w:divBdr>
            <w:top w:val="none" w:sz="0" w:space="0" w:color="auto"/>
            <w:left w:val="none" w:sz="0" w:space="0" w:color="auto"/>
            <w:bottom w:val="none" w:sz="0" w:space="0" w:color="auto"/>
            <w:right w:val="none" w:sz="0" w:space="0" w:color="auto"/>
          </w:divBdr>
          <w:divsChild>
            <w:div w:id="384182484">
              <w:marLeft w:val="0"/>
              <w:marRight w:val="0"/>
              <w:marTop w:val="0"/>
              <w:marBottom w:val="0"/>
              <w:divBdr>
                <w:top w:val="none" w:sz="0" w:space="0" w:color="auto"/>
                <w:left w:val="none" w:sz="0" w:space="0" w:color="auto"/>
                <w:bottom w:val="none" w:sz="0" w:space="0" w:color="auto"/>
                <w:right w:val="none" w:sz="0" w:space="0" w:color="auto"/>
              </w:divBdr>
              <w:divsChild>
                <w:div w:id="918977882">
                  <w:marLeft w:val="0"/>
                  <w:marRight w:val="0"/>
                  <w:marTop w:val="0"/>
                  <w:marBottom w:val="0"/>
                  <w:divBdr>
                    <w:top w:val="none" w:sz="0" w:space="0" w:color="auto"/>
                    <w:left w:val="none" w:sz="0" w:space="0" w:color="auto"/>
                    <w:bottom w:val="none" w:sz="0" w:space="0" w:color="auto"/>
                    <w:right w:val="none" w:sz="0" w:space="0" w:color="auto"/>
                  </w:divBdr>
                  <w:divsChild>
                    <w:div w:id="568226378">
                      <w:marLeft w:val="0"/>
                      <w:marRight w:val="0"/>
                      <w:marTop w:val="0"/>
                      <w:marBottom w:val="0"/>
                      <w:divBdr>
                        <w:top w:val="none" w:sz="0" w:space="0" w:color="auto"/>
                        <w:left w:val="none" w:sz="0" w:space="0" w:color="auto"/>
                        <w:bottom w:val="none" w:sz="0" w:space="0" w:color="auto"/>
                        <w:right w:val="none" w:sz="0" w:space="0" w:color="auto"/>
                      </w:divBdr>
                      <w:divsChild>
                        <w:div w:id="730660935">
                          <w:marLeft w:val="0"/>
                          <w:marRight w:val="0"/>
                          <w:marTop w:val="0"/>
                          <w:marBottom w:val="0"/>
                          <w:divBdr>
                            <w:top w:val="none" w:sz="0" w:space="0" w:color="auto"/>
                            <w:left w:val="none" w:sz="0" w:space="0" w:color="auto"/>
                            <w:bottom w:val="none" w:sz="0" w:space="0" w:color="auto"/>
                            <w:right w:val="none" w:sz="0" w:space="0" w:color="auto"/>
                          </w:divBdr>
                        </w:div>
                      </w:divsChild>
                    </w:div>
                    <w:div w:id="1288389361">
                      <w:marLeft w:val="0"/>
                      <w:marRight w:val="0"/>
                      <w:marTop w:val="0"/>
                      <w:marBottom w:val="0"/>
                      <w:divBdr>
                        <w:top w:val="none" w:sz="0" w:space="0" w:color="auto"/>
                        <w:left w:val="none" w:sz="0" w:space="0" w:color="auto"/>
                        <w:bottom w:val="none" w:sz="0" w:space="0" w:color="auto"/>
                        <w:right w:val="none" w:sz="0" w:space="0" w:color="auto"/>
                      </w:divBdr>
                      <w:divsChild>
                        <w:div w:id="1484738958">
                          <w:marLeft w:val="0"/>
                          <w:marRight w:val="0"/>
                          <w:marTop w:val="0"/>
                          <w:marBottom w:val="0"/>
                          <w:divBdr>
                            <w:top w:val="none" w:sz="0" w:space="0" w:color="auto"/>
                            <w:left w:val="none" w:sz="0" w:space="0" w:color="auto"/>
                            <w:bottom w:val="none" w:sz="0" w:space="0" w:color="auto"/>
                            <w:right w:val="none" w:sz="0" w:space="0" w:color="auto"/>
                          </w:divBdr>
                          <w:divsChild>
                            <w:div w:id="547255970">
                              <w:marLeft w:val="0"/>
                              <w:marRight w:val="0"/>
                              <w:marTop w:val="0"/>
                              <w:marBottom w:val="0"/>
                              <w:divBdr>
                                <w:top w:val="none" w:sz="0" w:space="0" w:color="auto"/>
                                <w:left w:val="none" w:sz="0" w:space="0" w:color="auto"/>
                                <w:bottom w:val="none" w:sz="0" w:space="0" w:color="auto"/>
                                <w:right w:val="none" w:sz="0" w:space="0" w:color="auto"/>
                              </w:divBdr>
                              <w:divsChild>
                                <w:div w:id="477501516">
                                  <w:marLeft w:val="0"/>
                                  <w:marRight w:val="0"/>
                                  <w:marTop w:val="0"/>
                                  <w:marBottom w:val="0"/>
                                  <w:divBdr>
                                    <w:top w:val="none" w:sz="0" w:space="0" w:color="auto"/>
                                    <w:left w:val="none" w:sz="0" w:space="0" w:color="auto"/>
                                    <w:bottom w:val="none" w:sz="0" w:space="0" w:color="auto"/>
                                    <w:right w:val="none" w:sz="0" w:space="0" w:color="auto"/>
                                  </w:divBdr>
                                  <w:divsChild>
                                    <w:div w:id="124336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623123">
      <w:bodyDiv w:val="1"/>
      <w:marLeft w:val="0"/>
      <w:marRight w:val="0"/>
      <w:marTop w:val="0"/>
      <w:marBottom w:val="0"/>
      <w:divBdr>
        <w:top w:val="none" w:sz="0" w:space="0" w:color="auto"/>
        <w:left w:val="none" w:sz="0" w:space="0" w:color="auto"/>
        <w:bottom w:val="none" w:sz="0" w:space="0" w:color="auto"/>
        <w:right w:val="none" w:sz="0" w:space="0" w:color="auto"/>
      </w:divBdr>
    </w:div>
    <w:div w:id="1961304301">
      <w:bodyDiv w:val="1"/>
      <w:marLeft w:val="0"/>
      <w:marRight w:val="0"/>
      <w:marTop w:val="0"/>
      <w:marBottom w:val="0"/>
      <w:divBdr>
        <w:top w:val="none" w:sz="0" w:space="0" w:color="auto"/>
        <w:left w:val="none" w:sz="0" w:space="0" w:color="auto"/>
        <w:bottom w:val="none" w:sz="0" w:space="0" w:color="auto"/>
        <w:right w:val="none" w:sz="0" w:space="0" w:color="auto"/>
      </w:divBdr>
    </w:div>
    <w:div w:id="1970628270">
      <w:bodyDiv w:val="1"/>
      <w:marLeft w:val="0"/>
      <w:marRight w:val="0"/>
      <w:marTop w:val="0"/>
      <w:marBottom w:val="0"/>
      <w:divBdr>
        <w:top w:val="none" w:sz="0" w:space="0" w:color="auto"/>
        <w:left w:val="none" w:sz="0" w:space="0" w:color="auto"/>
        <w:bottom w:val="none" w:sz="0" w:space="0" w:color="auto"/>
        <w:right w:val="none" w:sz="0" w:space="0" w:color="auto"/>
      </w:divBdr>
    </w:div>
    <w:div w:id="2010742574">
      <w:bodyDiv w:val="1"/>
      <w:marLeft w:val="0"/>
      <w:marRight w:val="0"/>
      <w:marTop w:val="0"/>
      <w:marBottom w:val="0"/>
      <w:divBdr>
        <w:top w:val="none" w:sz="0" w:space="0" w:color="auto"/>
        <w:left w:val="none" w:sz="0" w:space="0" w:color="auto"/>
        <w:bottom w:val="none" w:sz="0" w:space="0" w:color="auto"/>
        <w:right w:val="none" w:sz="0" w:space="0" w:color="auto"/>
      </w:divBdr>
    </w:div>
    <w:div w:id="206275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ec.europa.eu/commission/presscorner/api/files/document/print/it/ip_25_802/IP_25_802_IT.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commission.europa.eu/document/download/f0beb292-fe6a-47e8-8570-ce5569f1be5c_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ingle-market-economy.ec.europa.eu/publications/single-market-our-european-home-market-uncertain-world_en" TargetMode="External"/><Relationship Id="rId20" Type="http://schemas.openxmlformats.org/officeDocument/2006/relationships/hyperlink" Target="https://ec.europa.eu/info/law/better-regulation/have-your-say/initiatives/14593-European-Innovation-Act/public-consultation_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research-and-innovation.ec.europa.eu/strategy/strategy-research-and-innovation/jobs-and-economy/eu-startup-and-scaleup-strategy_en"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research-and-innovation.ec.europa.eu/document/download/44e71717-673f-4c64-a909-455e70cd7bc7_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europa.eu/info/law/better-regulation/have-your-say/initiatives/14593-European-Innovation-Act/public-consultation_en"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Novembre 2014</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E8320C1D146D4D9B8BFAC1D48DFC84" ma:contentTypeVersion="18" ma:contentTypeDescription="Create a new document." ma:contentTypeScope="" ma:versionID="1c10b50f48ae1551a18611ea5688ca8a">
  <xsd:schema xmlns:xsd="http://www.w3.org/2001/XMLSchema" xmlns:xs="http://www.w3.org/2001/XMLSchema" xmlns:p="http://schemas.microsoft.com/office/2006/metadata/properties" xmlns:ns2="bd1881b0-4d25-41db-8dc5-353a524248b8" xmlns:ns3="e9111cc3-5c43-4805-99e0-afbb84f1fe17" targetNamespace="http://schemas.microsoft.com/office/2006/metadata/properties" ma:root="true" ma:fieldsID="3cb63adb76ab480b3454983112559614" ns2:_="" ns3:_="">
    <xsd:import namespace="bd1881b0-4d25-41db-8dc5-353a524248b8"/>
    <xsd:import namespace="e9111cc3-5c43-4805-99e0-afbb84f1fe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881b0-4d25-41db-8dc5-353a524248b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7307a86-f87b-493b-8198-6d418d0c31f7}" ma:internalName="TaxCatchAll" ma:showField="CatchAllData" ma:web="bd1881b0-4d25-41db-8dc5-353a524248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111cc3-5c43-4805-99e0-afbb84f1fe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5a36491-74e0-4c35-a6f0-68b60f884c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111cc3-5c43-4805-99e0-afbb84f1fe17">
      <Terms xmlns="http://schemas.microsoft.com/office/infopath/2007/PartnerControls"/>
    </lcf76f155ced4ddcb4097134ff3c332f>
    <TaxCatchAll xmlns="bd1881b0-4d25-41db-8dc5-353a524248b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0A3F83-17BD-43F4-8FFB-0E8780C95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881b0-4d25-41db-8dc5-353a524248b8"/>
    <ds:schemaRef ds:uri="e9111cc3-5c43-4805-99e0-afbb84f1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AB66C6-D3A0-44F0-8B6E-2D2DC264B6F2}">
  <ds:schemaRefs>
    <ds:schemaRef ds:uri="http://schemas.microsoft.com/office/2006/documentManagement/types"/>
    <ds:schemaRef ds:uri="http://purl.org/dc/dcmitype/"/>
    <ds:schemaRef ds:uri="http://purl.org/dc/terms/"/>
    <ds:schemaRef ds:uri="http://schemas.openxmlformats.org/package/2006/metadata/core-properties"/>
    <ds:schemaRef ds:uri="http://schemas.microsoft.com/office/2006/metadata/properties"/>
    <ds:schemaRef ds:uri="5f260ac1-76b8-4e85-966a-de77d839fe5e"/>
    <ds:schemaRef ds:uri="http://purl.org/dc/elements/1.1/"/>
    <ds:schemaRef ds:uri="http://schemas.microsoft.com/office/infopath/2007/PartnerControls"/>
    <ds:schemaRef ds:uri="e60cec33-145f-41ab-a822-077e8e56c466"/>
    <ds:schemaRef ds:uri="http://www.w3.org/XML/1998/namespace"/>
    <ds:schemaRef ds:uri="e9111cc3-5c43-4805-99e0-afbb84f1fe17"/>
    <ds:schemaRef ds:uri="bd1881b0-4d25-41db-8dc5-353a524248b8"/>
  </ds:schemaRefs>
</ds:datastoreItem>
</file>

<file path=customXml/itemProps4.xml><?xml version="1.0" encoding="utf-8"?>
<ds:datastoreItem xmlns:ds="http://schemas.openxmlformats.org/officeDocument/2006/customXml" ds:itemID="{E732B611-D01B-2C4A-B929-6326146542CE}">
  <ds:schemaRefs>
    <ds:schemaRef ds:uri="http://schemas.openxmlformats.org/officeDocument/2006/bibliography"/>
  </ds:schemaRefs>
</ds:datastoreItem>
</file>

<file path=customXml/itemProps5.xml><?xml version="1.0" encoding="utf-8"?>
<ds:datastoreItem xmlns:ds="http://schemas.openxmlformats.org/officeDocument/2006/customXml" ds:itemID="{0B186DA6-6A64-4345-A191-88A2E42B08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1459</Words>
  <Characters>8319</Characters>
  <Application>Microsoft Office Word</Application>
  <DocSecurity>0</DocSecurity>
  <Lines>69</Lines>
  <Paragraphs>19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D.effe comunicazione</Company>
  <LinksUpToDate>false</LinksUpToDate>
  <CharactersWithSpaces>9759</CharactersWithSpaces>
  <SharedDoc>false</SharedDoc>
  <HLinks>
    <vt:vector size="72" baseType="variant">
      <vt:variant>
        <vt:i4>2228341</vt:i4>
      </vt:variant>
      <vt:variant>
        <vt:i4>48</vt:i4>
      </vt:variant>
      <vt:variant>
        <vt:i4>0</vt:i4>
      </vt:variant>
      <vt:variant>
        <vt:i4>5</vt:i4>
      </vt:variant>
      <vt:variant>
        <vt:lpwstr>https://www.europarl.europa.eu/RegData/etudes/BRIE/2022/733655/EPRS_BRI(2022)733655_EN.pdf</vt:lpwstr>
      </vt:variant>
      <vt:variant>
        <vt:lpwstr/>
      </vt:variant>
      <vt:variant>
        <vt:i4>393278</vt:i4>
      </vt:variant>
      <vt:variant>
        <vt:i4>45</vt:i4>
      </vt:variant>
      <vt:variant>
        <vt:i4>0</vt:i4>
      </vt:variant>
      <vt:variant>
        <vt:i4>5</vt:i4>
      </vt:variant>
      <vt:variant>
        <vt:lpwstr>https://research-and-innovation.ec.europa.eu/document/download/44e71717-673f-4c64-a909-455e70cd7bc7_en</vt:lpwstr>
      </vt:variant>
      <vt:variant>
        <vt:lpwstr/>
      </vt:variant>
      <vt:variant>
        <vt:i4>917607</vt:i4>
      </vt:variant>
      <vt:variant>
        <vt:i4>42</vt:i4>
      </vt:variant>
      <vt:variant>
        <vt:i4>0</vt:i4>
      </vt:variant>
      <vt:variant>
        <vt:i4>5</vt:i4>
      </vt:variant>
      <vt:variant>
        <vt:lpwstr>https://ec.europa.eu/commission/presscorner/api/files/document/print/it/ip_25_802/IP_25_802_IT.pdf</vt:lpwstr>
      </vt:variant>
      <vt:variant>
        <vt:lpwstr/>
      </vt:variant>
      <vt:variant>
        <vt:i4>1376288</vt:i4>
      </vt:variant>
      <vt:variant>
        <vt:i4>39</vt:i4>
      </vt:variant>
      <vt:variant>
        <vt:i4>0</vt:i4>
      </vt:variant>
      <vt:variant>
        <vt:i4>5</vt:i4>
      </vt:variant>
      <vt:variant>
        <vt:lpwstr>https://commission.europa.eu/document/download/f0beb292-fe6a-47e8-8570-ce5569f1be5c_en</vt:lpwstr>
      </vt:variant>
      <vt:variant>
        <vt:lpwstr/>
      </vt:variant>
      <vt:variant>
        <vt:i4>4325432</vt:i4>
      </vt:variant>
      <vt:variant>
        <vt:i4>36</vt:i4>
      </vt:variant>
      <vt:variant>
        <vt:i4>0</vt:i4>
      </vt:variant>
      <vt:variant>
        <vt:i4>5</vt:i4>
      </vt:variant>
      <vt:variant>
        <vt:lpwstr>https://single-market-economy.ec.europa.eu/publications/single-market-our-european-home-market-uncertain-world_en</vt:lpwstr>
      </vt:variant>
      <vt:variant>
        <vt:lpwstr/>
      </vt:variant>
      <vt:variant>
        <vt:i4>4194359</vt:i4>
      </vt:variant>
      <vt:variant>
        <vt:i4>33</vt:i4>
      </vt:variant>
      <vt:variant>
        <vt:i4>0</vt:i4>
      </vt:variant>
      <vt:variant>
        <vt:i4>5</vt:i4>
      </vt:variant>
      <vt:variant>
        <vt:lpwstr>https://research-and-innovation.ec.europa.eu/strategy/strategy-research-and-innovation/jobs-and-economy/eu-startup-and-scaleup-strategy_en</vt:lpwstr>
      </vt:variant>
      <vt:variant>
        <vt:lpwstr/>
      </vt:variant>
      <vt:variant>
        <vt:i4>5046308</vt:i4>
      </vt:variant>
      <vt:variant>
        <vt:i4>30</vt:i4>
      </vt:variant>
      <vt:variant>
        <vt:i4>0</vt:i4>
      </vt:variant>
      <vt:variant>
        <vt:i4>5</vt:i4>
      </vt:variant>
      <vt:variant>
        <vt:lpwstr>https://commission.europa.eu/document/download/10017eb1-4722-4333-add2-e0ed18105a34_en</vt:lpwstr>
      </vt:variant>
      <vt:variant>
        <vt:lpwstr/>
      </vt:variant>
      <vt:variant>
        <vt:i4>3866715</vt:i4>
      </vt:variant>
      <vt:variant>
        <vt:i4>27</vt:i4>
      </vt:variant>
      <vt:variant>
        <vt:i4>0</vt:i4>
      </vt:variant>
      <vt:variant>
        <vt:i4>5</vt:i4>
      </vt:variant>
      <vt:variant>
        <vt:lpwstr>https://commission.europa.eu/document/download/833e082a-0c39-4bc6-a119-e0760ebc7360_en?filename=mission-letter-zaharieva.pdf</vt:lpwstr>
      </vt:variant>
      <vt:variant>
        <vt:lpwstr/>
      </vt:variant>
      <vt:variant>
        <vt:i4>1245240</vt:i4>
      </vt:variant>
      <vt:variant>
        <vt:i4>20</vt:i4>
      </vt:variant>
      <vt:variant>
        <vt:i4>0</vt:i4>
      </vt:variant>
      <vt:variant>
        <vt:i4>5</vt:i4>
      </vt:variant>
      <vt:variant>
        <vt:lpwstr/>
      </vt:variant>
      <vt:variant>
        <vt:lpwstr>_Toc203494045</vt:lpwstr>
      </vt:variant>
      <vt:variant>
        <vt:i4>1245240</vt:i4>
      </vt:variant>
      <vt:variant>
        <vt:i4>14</vt:i4>
      </vt:variant>
      <vt:variant>
        <vt:i4>0</vt:i4>
      </vt:variant>
      <vt:variant>
        <vt:i4>5</vt:i4>
      </vt:variant>
      <vt:variant>
        <vt:lpwstr/>
      </vt:variant>
      <vt:variant>
        <vt:lpwstr>_Toc203494044</vt:lpwstr>
      </vt:variant>
      <vt:variant>
        <vt:i4>1245240</vt:i4>
      </vt:variant>
      <vt:variant>
        <vt:i4>8</vt:i4>
      </vt:variant>
      <vt:variant>
        <vt:i4>0</vt:i4>
      </vt:variant>
      <vt:variant>
        <vt:i4>5</vt:i4>
      </vt:variant>
      <vt:variant>
        <vt:lpwstr/>
      </vt:variant>
      <vt:variant>
        <vt:lpwstr>_Toc203494043</vt:lpwstr>
      </vt:variant>
      <vt:variant>
        <vt:i4>1245240</vt:i4>
      </vt:variant>
      <vt:variant>
        <vt:i4>2</vt:i4>
      </vt:variant>
      <vt:variant>
        <vt:i4>0</vt:i4>
      </vt:variant>
      <vt:variant>
        <vt:i4>5</vt:i4>
      </vt:variant>
      <vt:variant>
        <vt:lpwstr/>
      </vt:variant>
      <vt:variant>
        <vt:lpwstr>_Toc203494042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Dito</dc:creator>
  <cp:keywords/>
  <dc:description/>
  <cp:lastModifiedBy>Gaia Della Rocca</cp:lastModifiedBy>
  <cp:revision>8</cp:revision>
  <cp:lastPrinted>2025-07-04T09:08:00Z</cp:lastPrinted>
  <dcterms:created xsi:type="dcterms:W3CDTF">2025-07-16T13:42:00Z</dcterms:created>
  <dcterms:modified xsi:type="dcterms:W3CDTF">2025-07-16T14:29:00Z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0x010100E5E8320C1D146D4D9B8BFAC1D48DFC84</vt:lpwstr>
  </property>
  <property fmtid="{D5CDD505-2E9C-101B-9397-08002B2CF9AE}" pid="3" name="Order">
    <vt:r8>42900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